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92" w:rsidRPr="00CB1E2E" w:rsidRDefault="00D93923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Z</w:t>
      </w:r>
      <w:r w:rsidR="00217692" w:rsidRPr="00CB1E2E">
        <w:rPr>
          <w:rFonts w:ascii="Century Gothic" w:hAnsi="Century Gothic"/>
          <w:b/>
          <w:i/>
        </w:rPr>
        <w:t xml:space="preserve">ałącznik nr </w:t>
      </w:r>
      <w:r w:rsidR="00337BFB">
        <w:rPr>
          <w:rFonts w:ascii="Century Gothic" w:hAnsi="Century Gothic"/>
          <w:b/>
          <w:i/>
        </w:rPr>
        <w:t xml:space="preserve">6 </w:t>
      </w:r>
      <w:r w:rsidR="00217692" w:rsidRPr="00CB1E2E">
        <w:rPr>
          <w:rFonts w:ascii="Century Gothic" w:hAnsi="Century Gothic"/>
          <w:b/>
          <w:sz w:val="20"/>
        </w:rPr>
        <w:t xml:space="preserve">do ogłoszenia nr </w:t>
      </w:r>
      <w:r w:rsidR="00532014">
        <w:rPr>
          <w:b/>
        </w:rPr>
        <w:t>2</w:t>
      </w:r>
      <w:r w:rsidR="00E6489E">
        <w:rPr>
          <w:b/>
        </w:rPr>
        <w:t>P/201</w:t>
      </w:r>
      <w:r w:rsidR="00DB1431">
        <w:rPr>
          <w:b/>
        </w:rPr>
        <w:t>8</w:t>
      </w:r>
    </w:p>
    <w:p w:rsidR="00217692" w:rsidRPr="00CB1E2E" w:rsidRDefault="00217692" w:rsidP="00217692">
      <w:pPr>
        <w:pStyle w:val="ZWYKYTEKST"/>
        <w:rPr>
          <w:b/>
        </w:rPr>
      </w:pPr>
    </w:p>
    <w:p w:rsidR="00100B74" w:rsidRDefault="00100B74" w:rsidP="00100B74">
      <w:pPr>
        <w:pStyle w:val="ZWYKYTEKST"/>
        <w:jc w:val="center"/>
        <w:rPr>
          <w:b/>
        </w:rPr>
      </w:pPr>
      <w:r w:rsidRPr="001137D7">
        <w:rPr>
          <w:b/>
        </w:rPr>
        <w:t>Karta oceny wg lokalnych kryteriów wyboru – przedsięwzięcie 4</w:t>
      </w:r>
    </w:p>
    <w:p w:rsidR="00DB1431" w:rsidRDefault="00DB1431" w:rsidP="00100B74">
      <w:pPr>
        <w:pStyle w:val="ZWYKYTEKST"/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906"/>
        <w:gridCol w:w="3511"/>
        <w:gridCol w:w="1849"/>
        <w:gridCol w:w="2437"/>
      </w:tblGrid>
      <w:tr w:rsidR="00DB1431" w:rsidTr="003742F2">
        <w:trPr>
          <w:trHeight w:val="503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1431" w:rsidRDefault="00DB1431" w:rsidP="003742F2">
            <w:r>
              <w:rPr>
                <w:rFonts w:cs="Century Gothic"/>
                <w:sz w:val="16"/>
                <w:szCs w:val="20"/>
              </w:rPr>
              <w:t xml:space="preserve">Przedsięwzięcie 4.   </w:t>
            </w:r>
            <w:r w:rsidRPr="0024676F">
              <w:rPr>
                <w:rFonts w:eastAsia="Calibri" w:cs="Century Gothic"/>
                <w:b/>
                <w:sz w:val="20"/>
                <w:szCs w:val="20"/>
              </w:rPr>
              <w:t>Promocja obszaru objętego LSR, w tym produktów i usług lokalnych</w:t>
            </w:r>
          </w:p>
        </w:tc>
      </w:tr>
      <w:tr w:rsidR="00DB1431" w:rsidTr="003742F2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NUMER KONKURSU: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IMIĘ I NAZWISKO OCENIAJĄCEGO: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DB1431" w:rsidTr="003742F2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NUMER WNIOSKU: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DATA: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DB1431" w:rsidTr="003742F2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TYTUŁ PROJEKTU: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PODPIS: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DB1431" w:rsidTr="003742F2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NAZWA WNIOSKODAWCY: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snapToGrid w:val="0"/>
              <w:rPr>
                <w:rFonts w:cs="Century Gothic"/>
                <w:kern w:val="1"/>
                <w:sz w:val="16"/>
                <w:szCs w:val="20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snapToGrid w:val="0"/>
              <w:rPr>
                <w:rFonts w:cs="Century Gothic"/>
                <w:kern w:val="1"/>
                <w:sz w:val="16"/>
                <w:szCs w:val="20"/>
              </w:rPr>
            </w:pPr>
          </w:p>
        </w:tc>
      </w:tr>
    </w:tbl>
    <w:p w:rsidR="00DB1431" w:rsidRDefault="00DB1431" w:rsidP="00DB1431">
      <w:pPr>
        <w:rPr>
          <w:rFonts w:cs="Century Gothic"/>
          <w:sz w:val="20"/>
          <w:szCs w:val="20"/>
        </w:rPr>
      </w:pPr>
    </w:p>
    <w:tbl>
      <w:tblPr>
        <w:tblW w:w="9757" w:type="dxa"/>
        <w:tblInd w:w="-10" w:type="dxa"/>
        <w:tblLayout w:type="fixed"/>
        <w:tblLook w:val="0000"/>
      </w:tblPr>
      <w:tblGrid>
        <w:gridCol w:w="462"/>
        <w:gridCol w:w="2208"/>
        <w:gridCol w:w="6095"/>
        <w:gridCol w:w="992"/>
      </w:tblGrid>
      <w:tr w:rsidR="00DB1431" w:rsidTr="003742F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Lp.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Kryteria merytoryczne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1431" w:rsidRDefault="00DB1431" w:rsidP="003742F2">
            <w:r>
              <w:rPr>
                <w:rFonts w:cs="Century Gothic"/>
                <w:sz w:val="14"/>
                <w:szCs w:val="14"/>
              </w:rPr>
              <w:t>Przyznane punkty</w:t>
            </w:r>
          </w:p>
        </w:tc>
      </w:tr>
      <w:tr w:rsidR="00DB1431" w:rsidTr="003742F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1.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Operacja wykorzystuje lokalne zasoby ludzkie, kulturowe, historyczne lub przyrodnicze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Operacja zakłada wykorzystanie zasobów lokalnych:</w:t>
            </w:r>
          </w:p>
          <w:p w:rsidR="00DB1431" w:rsidRDefault="00DB1431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1. Jednego lub więcej zasobu – </w:t>
            </w:r>
            <w:r w:rsidRPr="00B71743">
              <w:rPr>
                <w:rFonts w:cs="Century Gothic"/>
                <w:b/>
                <w:sz w:val="14"/>
                <w:szCs w:val="14"/>
              </w:rPr>
              <w:t>5 PKT</w:t>
            </w:r>
            <w:r>
              <w:rPr>
                <w:rFonts w:cs="Century Gothic"/>
                <w:sz w:val="14"/>
                <w:szCs w:val="14"/>
              </w:rPr>
              <w:t xml:space="preserve"> </w:t>
            </w:r>
          </w:p>
          <w:p w:rsidR="00DB1431" w:rsidRDefault="00DB1431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2. Operacja nie zakłada wykorzystania żadnego lokalnego zasobu – </w:t>
            </w:r>
            <w:r w:rsidRPr="00B71743">
              <w:rPr>
                <w:rFonts w:cs="Century Gothic"/>
                <w:b/>
                <w:sz w:val="14"/>
                <w:szCs w:val="14"/>
              </w:rPr>
              <w:t>0 PKT</w:t>
            </w:r>
          </w:p>
          <w:p w:rsidR="00DB1431" w:rsidRDefault="00DB1431" w:rsidP="003742F2">
            <w:pPr>
              <w:jc w:val="both"/>
              <w:rPr>
                <w:rFonts w:cs="Century Gothic"/>
                <w:sz w:val="14"/>
                <w:szCs w:val="14"/>
              </w:rPr>
            </w:pPr>
          </w:p>
          <w:p w:rsidR="00DB1431" w:rsidRDefault="00DB1431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DB1431" w:rsidTr="003742F2"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  <w:p w:rsidR="00DB1431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  <w:p w:rsidR="00DB1431" w:rsidRPr="00CE69AB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DB1431" w:rsidTr="003742F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2.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 xml:space="preserve">Operacja skierowana jest do różnych grup społecznych, w tym grup  </w:t>
            </w:r>
            <w:proofErr w:type="spellStart"/>
            <w:r>
              <w:rPr>
                <w:rFonts w:eastAsia="Calibri" w:cs="Century Gothic"/>
                <w:sz w:val="14"/>
                <w:szCs w:val="14"/>
              </w:rPr>
              <w:t>defaworyzowanych</w:t>
            </w:r>
            <w:proofErr w:type="spellEnd"/>
            <w:r>
              <w:rPr>
                <w:rFonts w:eastAsia="Calibri" w:cs="Century Gothic"/>
                <w:sz w:val="14"/>
                <w:szCs w:val="14"/>
              </w:rPr>
              <w:t>:</w:t>
            </w:r>
          </w:p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- osoby pow. 50 roku życia,</w:t>
            </w:r>
          </w:p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- bezrobotni,</w:t>
            </w:r>
          </w:p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- osoby niepełnosprawne</w:t>
            </w:r>
          </w:p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-dzieci i młodzież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-mieszkańcy obszarów wiejskich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Wśród grup docelowych operacji znajdują się osoby </w:t>
            </w:r>
            <w:r w:rsidRPr="00CE69AB">
              <w:rPr>
                <w:rFonts w:cs="Century Gothic"/>
                <w:color w:val="00B050"/>
                <w:sz w:val="14"/>
                <w:szCs w:val="14"/>
              </w:rPr>
              <w:t>z jednej</w:t>
            </w:r>
            <w:r>
              <w:rPr>
                <w:rFonts w:cs="Century Gothic"/>
                <w:sz w:val="14"/>
                <w:szCs w:val="14"/>
              </w:rPr>
              <w:t xml:space="preserve">  grup </w:t>
            </w:r>
            <w:proofErr w:type="spellStart"/>
            <w:r>
              <w:rPr>
                <w:rFonts w:cs="Century Gothic"/>
                <w:sz w:val="14"/>
                <w:szCs w:val="14"/>
              </w:rPr>
              <w:t>defaworyzowanych</w:t>
            </w:r>
            <w:proofErr w:type="spellEnd"/>
            <w:r>
              <w:rPr>
                <w:rFonts w:cs="Century Gothic"/>
                <w:sz w:val="14"/>
                <w:szCs w:val="14"/>
              </w:rPr>
              <w:t>, wskazanych w LSR: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</w:p>
          <w:p w:rsidR="00DB1431" w:rsidRPr="00B71743" w:rsidRDefault="00DB1431" w:rsidP="003742F2">
            <w:pPr>
              <w:rPr>
                <w:rFonts w:cs="Century Gothic"/>
                <w:b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TAK – </w:t>
            </w:r>
            <w:r w:rsidRPr="00B71743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NIE –    </w:t>
            </w:r>
            <w:r w:rsidRPr="00B71743">
              <w:rPr>
                <w:rFonts w:cs="Century Gothic"/>
                <w:b/>
                <w:sz w:val="14"/>
                <w:szCs w:val="14"/>
              </w:rPr>
              <w:t>0 PKT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DB1431" w:rsidTr="003742F2"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  <w:p w:rsidR="00DB1431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DB1431" w:rsidTr="003742F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3.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i/>
                <w:sz w:val="12"/>
                <w:szCs w:val="12"/>
              </w:rPr>
            </w:pPr>
            <w:r>
              <w:rPr>
                <w:rFonts w:cs="Century Gothic"/>
                <w:sz w:val="14"/>
                <w:szCs w:val="14"/>
              </w:rPr>
              <w:t>Wnioskodawca posiada doświadczenie w realizacji działań dofinansowanych ze środków zewnętrznych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i/>
                <w:sz w:val="14"/>
                <w:szCs w:val="14"/>
              </w:rPr>
            </w:pPr>
            <w:r w:rsidRPr="00B71743">
              <w:rPr>
                <w:rFonts w:cs="Century Gothic"/>
                <w:i/>
                <w:sz w:val="14"/>
                <w:szCs w:val="14"/>
              </w:rPr>
              <w:t xml:space="preserve">Wnioskodawca posiada doświadczenie w realizacji: </w:t>
            </w:r>
          </w:p>
          <w:p w:rsidR="00DB1431" w:rsidRPr="00B71743" w:rsidRDefault="00DB1431" w:rsidP="003742F2">
            <w:pPr>
              <w:rPr>
                <w:rFonts w:cs="Century Gothic"/>
                <w:sz w:val="14"/>
                <w:szCs w:val="14"/>
              </w:rPr>
            </w:pPr>
            <w:r w:rsidRPr="00B71743">
              <w:rPr>
                <w:rFonts w:cs="Century Gothic"/>
                <w:sz w:val="14"/>
                <w:szCs w:val="14"/>
              </w:rPr>
              <w:t xml:space="preserve">1.Dwóch  lub więcej projektów – </w:t>
            </w:r>
            <w:r w:rsidRPr="00B71743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DB1431" w:rsidRPr="00B71743" w:rsidRDefault="00DB1431" w:rsidP="003742F2">
            <w:pPr>
              <w:rPr>
                <w:rFonts w:cs="Century Gothic"/>
                <w:b/>
                <w:sz w:val="14"/>
                <w:szCs w:val="14"/>
              </w:rPr>
            </w:pPr>
            <w:r w:rsidRPr="00B71743">
              <w:rPr>
                <w:rFonts w:cs="Century Gothic"/>
                <w:sz w:val="14"/>
                <w:szCs w:val="14"/>
              </w:rPr>
              <w:t xml:space="preserve">2. Jednego  projektu – </w:t>
            </w:r>
            <w:r w:rsidRPr="00B71743">
              <w:rPr>
                <w:rFonts w:cs="Century Gothic"/>
                <w:b/>
                <w:sz w:val="14"/>
                <w:szCs w:val="14"/>
              </w:rPr>
              <w:t xml:space="preserve">5 PKT 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 w:rsidRPr="00B71743">
              <w:rPr>
                <w:rFonts w:cs="Century Gothic"/>
                <w:sz w:val="14"/>
                <w:szCs w:val="14"/>
              </w:rPr>
              <w:t xml:space="preserve">3. Wnioskodawca nie posiada doświadczenia w realizacji projektów – </w:t>
            </w:r>
            <w:r w:rsidRPr="00B71743">
              <w:rPr>
                <w:rFonts w:cs="Century Gothic"/>
                <w:b/>
                <w:sz w:val="14"/>
                <w:szCs w:val="14"/>
              </w:rPr>
              <w:t>0 PKT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DB1431" w:rsidTr="003742F2"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jc w:val="center"/>
              <w:rPr>
                <w:rFonts w:eastAsia="Calibri" w:cs="Century Gothic"/>
                <w:b/>
                <w:sz w:val="14"/>
                <w:szCs w:val="14"/>
              </w:rPr>
            </w:pPr>
          </w:p>
          <w:p w:rsidR="00DB1431" w:rsidRPr="00CE69AB" w:rsidRDefault="00DB1431" w:rsidP="003742F2">
            <w:pPr>
              <w:jc w:val="center"/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</w:tbl>
    <w:p w:rsidR="00DB1431" w:rsidRDefault="00DB1431" w:rsidP="00DB1431">
      <w:r>
        <w:br w:type="page"/>
      </w:r>
    </w:p>
    <w:tbl>
      <w:tblPr>
        <w:tblW w:w="9757" w:type="dxa"/>
        <w:tblInd w:w="-10" w:type="dxa"/>
        <w:tblLayout w:type="fixed"/>
        <w:tblLook w:val="0000"/>
      </w:tblPr>
      <w:tblGrid>
        <w:gridCol w:w="462"/>
        <w:gridCol w:w="2208"/>
        <w:gridCol w:w="3192"/>
        <w:gridCol w:w="2903"/>
        <w:gridCol w:w="992"/>
      </w:tblGrid>
      <w:tr w:rsidR="00DB1431" w:rsidTr="003742F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lastRenderedPageBreak/>
              <w:t>4.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Operacja ma charakter innowacyjny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Pr="00CE69AB" w:rsidRDefault="00DB1431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CE69AB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preferuje operacje o charakterze innowacyjnym. </w:t>
            </w:r>
          </w:p>
          <w:p w:rsidR="00DB1431" w:rsidRPr="00CE69AB" w:rsidRDefault="00DB1431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CE69AB">
              <w:rPr>
                <w:rFonts w:ascii="Century Gothic" w:hAnsi="Century Gothic"/>
                <w:color w:val="auto"/>
                <w:sz w:val="14"/>
                <w:szCs w:val="14"/>
              </w:rPr>
              <w:t xml:space="preserve">1) operacja jest innowacyjna  </w:t>
            </w:r>
            <w:r w:rsidRPr="00CE69AB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- 5 PKT</w:t>
            </w:r>
          </w:p>
          <w:p w:rsidR="00DB1431" w:rsidRPr="00CE69AB" w:rsidRDefault="00DB1431" w:rsidP="003742F2">
            <w:pPr>
              <w:rPr>
                <w:sz w:val="14"/>
                <w:szCs w:val="14"/>
              </w:rPr>
            </w:pPr>
            <w:r w:rsidRPr="00CE69AB">
              <w:rPr>
                <w:sz w:val="14"/>
                <w:szCs w:val="14"/>
              </w:rPr>
              <w:t xml:space="preserve">2) operacja nie jest innowacyjna -  </w:t>
            </w:r>
            <w:r w:rsidRPr="00CE69AB">
              <w:rPr>
                <w:b/>
                <w:sz w:val="14"/>
                <w:szCs w:val="14"/>
              </w:rPr>
              <w:t>0 PKT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Innowacja rozumiana jako nowatorskie wykorzystanie lokalnych zasobów i /lub działań i/lub sposobów realizacji dotychczas nie stosowanych na obszarze LSR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Definicja: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Innowacja rozumiana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jako: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dostarczenie usługi lub produktu (w tym turystycznego,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- i/lub zrealizowanie inwestycji,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―i/lub nowatorskie wykorzystanie lokalnych zasobów                            i surowców,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―i/lub wykorzystanie technologii w procesie produkcji / świadczenia usługi,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―i/lub rozwój nowych rynków zbytu dotychczas nieznanych/nie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stosowanych na obszarze LSR.</w:t>
            </w:r>
          </w:p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Kryterium weryfikowane na podstawie wniosku o przyznanie pomocy oraz karty opisu operacji wraz z  załącznikami.</w:t>
            </w:r>
          </w:p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</w:tr>
      <w:tr w:rsidR="00DB1431" w:rsidTr="003742F2"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  <w:p w:rsidR="00DB1431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431" w:rsidRPr="004C27F9" w:rsidRDefault="00DB1431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</w:tc>
      </w:tr>
      <w:tr w:rsidR="00DB1431" w:rsidTr="003742F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5.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Pr="00CE69AB" w:rsidRDefault="00DB1431" w:rsidP="003742F2">
            <w:pPr>
              <w:pStyle w:val="Default"/>
              <w:jc w:val="center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CE69AB">
              <w:rPr>
                <w:rFonts w:ascii="Century Gothic" w:hAnsi="Century Gothic"/>
                <w:color w:val="auto"/>
                <w:sz w:val="14"/>
                <w:szCs w:val="14"/>
              </w:rPr>
              <w:t>Wkład własny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431" w:rsidRPr="008519BC" w:rsidRDefault="00DB1431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preferuje operacje, w których udział wkładu własnego jest wyższy niż wymagany: </w:t>
            </w:r>
          </w:p>
          <w:p w:rsidR="00DB1431" w:rsidRPr="004C27F9" w:rsidRDefault="00DB1431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1)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poniżej 10</w:t>
            </w:r>
            <w:r w:rsidRPr="004C27F9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włącznie 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5 PKT</w:t>
            </w:r>
          </w:p>
          <w:p w:rsidR="00DB1431" w:rsidRPr="004C27F9" w:rsidRDefault="00DB1431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2)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powyżej 10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 - 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PKT.</w:t>
            </w:r>
          </w:p>
          <w:p w:rsidR="00DB1431" w:rsidRPr="004C27F9" w:rsidRDefault="00DB1431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3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) powyżej 25</w:t>
            </w:r>
            <w:r w:rsidRPr="004C27F9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15 PKT.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DB1431" w:rsidTr="003742F2"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  <w:p w:rsidR="00DB1431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  <w:p w:rsidR="00DB1431" w:rsidRPr="00CE69AB" w:rsidRDefault="00DB1431" w:rsidP="003742F2">
            <w:pPr>
              <w:pStyle w:val="Default"/>
              <w:jc w:val="center"/>
              <w:rPr>
                <w:rFonts w:ascii="Century Gothic" w:hAnsi="Century Gothic"/>
                <w:color w:val="auto"/>
                <w:sz w:val="14"/>
                <w:szCs w:val="1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DB1431" w:rsidTr="003742F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6.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Wniosek został złożony w wyniku udzielonego przez LGD doradztwa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Pr="00CE69AB" w:rsidRDefault="00DB1431" w:rsidP="003742F2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CE69AB">
              <w:rPr>
                <w:rFonts w:ascii="Century Gothic" w:hAnsi="Century Gothic"/>
                <w:color w:val="auto"/>
                <w:sz w:val="14"/>
                <w:szCs w:val="14"/>
              </w:rPr>
              <w:t xml:space="preserve">Preferowani  wnioskodawcy, którzy w okresie od ogłoszenia naboru do złożenia wniosku korzystali z doradztwa: </w:t>
            </w:r>
          </w:p>
          <w:p w:rsidR="00DB1431" w:rsidRPr="00CE69AB" w:rsidRDefault="00DB1431" w:rsidP="003742F2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CE69AB">
              <w:rPr>
                <w:rFonts w:ascii="Century Gothic" w:hAnsi="Century Gothic"/>
                <w:color w:val="auto"/>
                <w:sz w:val="14"/>
                <w:szCs w:val="14"/>
              </w:rPr>
              <w:t xml:space="preserve">1) wnioskodawca korzystał z doradztwa - </w:t>
            </w:r>
            <w:r w:rsidRPr="00CE69AB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</w:t>
            </w:r>
          </w:p>
          <w:p w:rsidR="00DB1431" w:rsidRPr="00CE69AB" w:rsidRDefault="00DB1431" w:rsidP="003742F2">
            <w:pPr>
              <w:rPr>
                <w:rFonts w:cs="Century Gothic"/>
                <w:sz w:val="14"/>
                <w:szCs w:val="14"/>
              </w:rPr>
            </w:pPr>
            <w:r w:rsidRPr="00CE69AB">
              <w:rPr>
                <w:sz w:val="14"/>
                <w:szCs w:val="14"/>
              </w:rPr>
              <w:t xml:space="preserve">2) wnioskodawca nie korzystał z doradztwa - </w:t>
            </w:r>
            <w:r w:rsidRPr="00CE69AB">
              <w:rPr>
                <w:b/>
                <w:sz w:val="14"/>
                <w:szCs w:val="14"/>
              </w:rPr>
              <w:t>0 PKT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snapToGrid w:val="0"/>
            </w:pPr>
            <w:r>
              <w:rPr>
                <w:rFonts w:cs="Century Gothic"/>
                <w:sz w:val="14"/>
                <w:szCs w:val="14"/>
              </w:rPr>
              <w:t>…....</w:t>
            </w:r>
          </w:p>
        </w:tc>
      </w:tr>
      <w:tr w:rsidR="00DB1431" w:rsidTr="003742F2"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  <w:p w:rsidR="00DB1431" w:rsidRPr="00643B20" w:rsidRDefault="00DB1431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</w:tr>
      <w:tr w:rsidR="00DB1431" w:rsidTr="003742F2">
        <w:trPr>
          <w:trHeight w:val="45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7. 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Suma punktów (min </w:t>
            </w:r>
            <w:r w:rsidRPr="00CE69AB">
              <w:rPr>
                <w:rFonts w:cs="Century Gothic"/>
                <w:sz w:val="14"/>
                <w:szCs w:val="14"/>
              </w:rPr>
              <w:t>35, max 55)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DB1431" w:rsidTr="003742F2">
        <w:trPr>
          <w:trHeight w:val="450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1431" w:rsidRDefault="00DB1431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USTALONA KWOTA WSPARCIA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31" w:rsidRDefault="00DB1431" w:rsidP="003742F2">
            <w:r>
              <w:rPr>
                <w:rFonts w:cs="Century Gothic"/>
                <w:sz w:val="14"/>
                <w:szCs w:val="14"/>
              </w:rPr>
              <w:t>…………………………..</w:t>
            </w:r>
            <w:proofErr w:type="spellStart"/>
            <w:r>
              <w:rPr>
                <w:rFonts w:cs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DB1431" w:rsidRDefault="00DB1431" w:rsidP="00DB1431">
      <w:pPr>
        <w:jc w:val="both"/>
        <w:rPr>
          <w:rFonts w:eastAsia="Calibri" w:cs="Century Gothic"/>
          <w:sz w:val="16"/>
          <w:szCs w:val="16"/>
        </w:rPr>
      </w:pPr>
    </w:p>
    <w:p w:rsidR="00DB1431" w:rsidRPr="00024693" w:rsidRDefault="00DB1431" w:rsidP="00DB1431">
      <w:pPr>
        <w:jc w:val="both"/>
        <w:rPr>
          <w:rFonts w:eastAsia="Calibri" w:cs="Century Gothic"/>
          <w:b/>
          <w:sz w:val="16"/>
          <w:szCs w:val="16"/>
          <w:u w:val="single"/>
        </w:rPr>
      </w:pPr>
      <w:r w:rsidRPr="00024693">
        <w:rPr>
          <w:rFonts w:eastAsia="Calibri" w:cs="Century Gothic"/>
          <w:b/>
          <w:sz w:val="16"/>
          <w:szCs w:val="16"/>
          <w:u w:val="single"/>
        </w:rPr>
        <w:t xml:space="preserve">Instrukcja wypełnienia karty: </w:t>
      </w:r>
    </w:p>
    <w:p w:rsidR="00DB1431" w:rsidRDefault="00DB1431" w:rsidP="00DB1431">
      <w:pPr>
        <w:jc w:val="both"/>
        <w:rPr>
          <w:rFonts w:eastAsia="Calibri" w:cs="Century Gothic"/>
          <w:sz w:val="16"/>
          <w:szCs w:val="16"/>
        </w:rPr>
      </w:pPr>
      <w:r>
        <w:rPr>
          <w:rFonts w:cs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>
        <w:rPr>
          <w:rFonts w:eastAsia="Calibri" w:cs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>
        <w:rPr>
          <w:rFonts w:cs="Century Gothic"/>
          <w:sz w:val="16"/>
          <w:szCs w:val="16"/>
        </w:rPr>
        <w:t xml:space="preserve"> o przyznanie pomocy</w:t>
      </w:r>
      <w:r>
        <w:rPr>
          <w:rFonts w:eastAsia="Calibri" w:cs="Century Gothic"/>
          <w:sz w:val="16"/>
          <w:szCs w:val="16"/>
        </w:rPr>
        <w:t>.</w:t>
      </w:r>
    </w:p>
    <w:p w:rsidR="00DB1431" w:rsidRPr="00DB1431" w:rsidRDefault="00DB1431" w:rsidP="00DB1431"/>
    <w:sectPr w:rsidR="00DB1431" w:rsidRPr="00DB1431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55D" w:rsidRDefault="00A3355D" w:rsidP="0027022E">
      <w:r>
        <w:separator/>
      </w:r>
    </w:p>
  </w:endnote>
  <w:endnote w:type="continuationSeparator" w:id="0">
    <w:p w:rsidR="00A3355D" w:rsidRDefault="00A3355D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55D" w:rsidRDefault="00A3355D" w:rsidP="0027022E">
      <w:r>
        <w:separator/>
      </w:r>
    </w:p>
  </w:footnote>
  <w:footnote w:type="continuationSeparator" w:id="0">
    <w:p w:rsidR="00A3355D" w:rsidRDefault="00A3355D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93C2D"/>
    <w:rsid w:val="002E1D13"/>
    <w:rsid w:val="002E2148"/>
    <w:rsid w:val="002F15C7"/>
    <w:rsid w:val="00321F48"/>
    <w:rsid w:val="00337BFB"/>
    <w:rsid w:val="00337DD7"/>
    <w:rsid w:val="003576CD"/>
    <w:rsid w:val="00362CB8"/>
    <w:rsid w:val="00375F00"/>
    <w:rsid w:val="00380990"/>
    <w:rsid w:val="003A731A"/>
    <w:rsid w:val="003B2552"/>
    <w:rsid w:val="003F6BD2"/>
    <w:rsid w:val="003F7819"/>
    <w:rsid w:val="00400160"/>
    <w:rsid w:val="00454F9A"/>
    <w:rsid w:val="004C1734"/>
    <w:rsid w:val="004C5C64"/>
    <w:rsid w:val="004E449C"/>
    <w:rsid w:val="00532014"/>
    <w:rsid w:val="00566F4C"/>
    <w:rsid w:val="00571088"/>
    <w:rsid w:val="005A3239"/>
    <w:rsid w:val="00696351"/>
    <w:rsid w:val="006A4537"/>
    <w:rsid w:val="006D13CA"/>
    <w:rsid w:val="006E47CE"/>
    <w:rsid w:val="006E5745"/>
    <w:rsid w:val="006E5BB8"/>
    <w:rsid w:val="007343A0"/>
    <w:rsid w:val="007A5C69"/>
    <w:rsid w:val="007C0658"/>
    <w:rsid w:val="007C3CDD"/>
    <w:rsid w:val="007C62C6"/>
    <w:rsid w:val="007D049B"/>
    <w:rsid w:val="007E68C9"/>
    <w:rsid w:val="007F4257"/>
    <w:rsid w:val="00825327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96153"/>
    <w:rsid w:val="0099743B"/>
    <w:rsid w:val="009B1E16"/>
    <w:rsid w:val="009C4EBB"/>
    <w:rsid w:val="009E4A7A"/>
    <w:rsid w:val="00A07FA4"/>
    <w:rsid w:val="00A3355D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0052"/>
    <w:rsid w:val="00BA330A"/>
    <w:rsid w:val="00BD4910"/>
    <w:rsid w:val="00BF17B6"/>
    <w:rsid w:val="00C12E7D"/>
    <w:rsid w:val="00C14DF0"/>
    <w:rsid w:val="00C2374A"/>
    <w:rsid w:val="00C254EC"/>
    <w:rsid w:val="00C46EA3"/>
    <w:rsid w:val="00C732C6"/>
    <w:rsid w:val="00C8340C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B1431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  <w:rsid w:val="00FF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F46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76A3-D4D4-43B5-867C-2FCF60A1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5</cp:revision>
  <cp:lastPrinted>2017-07-04T11:00:00Z</cp:lastPrinted>
  <dcterms:created xsi:type="dcterms:W3CDTF">2018-05-30T09:07:00Z</dcterms:created>
  <dcterms:modified xsi:type="dcterms:W3CDTF">2018-06-05T09:24:00Z</dcterms:modified>
</cp:coreProperties>
</file>