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063D25">
        <w:rPr>
          <w:rFonts w:ascii="Century Gothic" w:hAnsi="Century Gothic"/>
          <w:b/>
          <w:i/>
        </w:rPr>
        <w:t>6</w:t>
      </w:r>
      <w:bookmarkStart w:id="0" w:name="_GoBack"/>
      <w:bookmarkEnd w:id="0"/>
      <w:r w:rsidR="00337BFB">
        <w:rPr>
          <w:rFonts w:ascii="Century Gothic" w:hAnsi="Century Gothic"/>
          <w:b/>
          <w:i/>
        </w:rPr>
        <w:t xml:space="preserve"> </w:t>
      </w:r>
      <w:r w:rsidR="00F16155">
        <w:rPr>
          <w:b/>
        </w:rPr>
        <w:t xml:space="preserve">do ogłoszenia nr </w:t>
      </w:r>
      <w:r w:rsidR="005D1FB1">
        <w:rPr>
          <w:b/>
        </w:rPr>
        <w:t>4T/2019</w:t>
      </w:r>
    </w:p>
    <w:p w:rsidR="00764DF8" w:rsidRDefault="00764DF8" w:rsidP="00337BFB">
      <w:pPr>
        <w:rPr>
          <w:b/>
        </w:rPr>
      </w:pPr>
    </w:p>
    <w:p w:rsidR="00764DF8" w:rsidRDefault="00764DF8" w:rsidP="00764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64DF8" w:rsidRPr="00367B83" w:rsidRDefault="00764DF8" w:rsidP="00764DF8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Obowiązujące w ramach naboru warunki udzielenia wsparcia</w:t>
      </w:r>
    </w:p>
    <w:p w:rsidR="00764DF8" w:rsidRPr="00367B83" w:rsidRDefault="00764DF8" w:rsidP="00764DF8">
      <w:pPr>
        <w:rPr>
          <w:rFonts w:ascii="Century Gothic" w:hAnsi="Century Gothic" w:cs="Arial"/>
        </w:rPr>
      </w:pPr>
    </w:p>
    <w:p w:rsidR="00764DF8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I.1 </w:t>
      </w:r>
      <w:r w:rsidR="0056533B" w:rsidRPr="00367B83">
        <w:rPr>
          <w:rFonts w:ascii="Century Gothic" w:hAnsi="Century Gothic" w:cs="Arial"/>
        </w:rPr>
        <w:t>Wniosek o dofinansowanie operacji złożony został we właściwym terminie i miejscu, w odpowiedzi na właściwy konkurs.</w:t>
      </w:r>
    </w:p>
    <w:p w:rsidR="0056533B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I.2 </w:t>
      </w:r>
      <w:r w:rsidR="0056533B" w:rsidRPr="00367B83">
        <w:rPr>
          <w:rFonts w:ascii="Century Gothic" w:hAnsi="Century Gothic" w:cs="Arial"/>
        </w:rPr>
        <w:t>Zakres operacji jest zgodny z zakresem tematycznym, który został wskazany w ogłoszeniu o naborze.</w:t>
      </w:r>
    </w:p>
    <w:p w:rsidR="00764DF8" w:rsidRPr="00367B83" w:rsidRDefault="0056533B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II. </w:t>
      </w:r>
      <w:r w:rsidR="00367B83" w:rsidRPr="00367B83">
        <w:rPr>
          <w:rFonts w:ascii="Century Gothic" w:hAnsi="Century Gothic" w:cs="Arial"/>
        </w:rPr>
        <w:t xml:space="preserve">1. </w:t>
      </w:r>
      <w:r w:rsidRPr="00367B83">
        <w:rPr>
          <w:rFonts w:ascii="Century Gothic" w:hAnsi="Century Gothic" w:cs="Arial"/>
        </w:rPr>
        <w:t>Operacja jest zgodna z Lokalną Strategią Rozwoju.</w:t>
      </w:r>
    </w:p>
    <w:p w:rsidR="00367B83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II. 2.  Operacja jest zgodna z PROW 2014-2020</w:t>
      </w:r>
    </w:p>
    <w:p w:rsidR="00367B83" w:rsidRPr="00367B83" w:rsidRDefault="00367B83" w:rsidP="00367B83">
      <w:pPr>
        <w:pStyle w:val="Akapitzlist"/>
        <w:numPr>
          <w:ilvl w:val="0"/>
          <w:numId w:val="31"/>
        </w:num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operacja zakłada realizację celów głównych i szczegółowych LSR, przez osiąganie zaplanowanych w LSR wskaźników.</w:t>
      </w:r>
    </w:p>
    <w:p w:rsidR="00367B83" w:rsidRPr="00461510" w:rsidRDefault="00367B83" w:rsidP="00367B8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Gothic" w:hAnsi="Century Gothic"/>
          <w:lang w:eastAsia="en-US"/>
        </w:rPr>
      </w:pPr>
      <w:r w:rsidRPr="00367B83">
        <w:rPr>
          <w:rFonts w:ascii="Century Gothic" w:hAnsi="Century Gothic"/>
          <w:lang w:eastAsia="en-US"/>
        </w:rPr>
        <w:t xml:space="preserve">operacja jest zgodna z programem, w ramach którego jest planowana realizacja tej operacji, </w:t>
      </w:r>
      <w:r w:rsidRPr="00461510">
        <w:rPr>
          <w:rFonts w:ascii="Century Gothic" w:hAnsi="Century Gothic"/>
          <w:lang w:eastAsia="en-US"/>
        </w:rPr>
        <w:t>w tym:</w:t>
      </w:r>
    </w:p>
    <w:p w:rsidR="00367B83" w:rsidRPr="00367B83" w:rsidRDefault="00367B83" w:rsidP="00367B83">
      <w:pPr>
        <w:ind w:left="1065"/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- z formą wsparcia wskazaną w ogłoszeniu o naborze wniosków</w:t>
      </w:r>
    </w:p>
    <w:p w:rsidR="00764DF8" w:rsidRPr="00E0580E" w:rsidRDefault="00367B83" w:rsidP="00367B83">
      <w:pPr>
        <w:ind w:left="1065"/>
        <w:rPr>
          <w:b/>
        </w:rPr>
      </w:pPr>
      <w:r w:rsidRPr="00367B83">
        <w:rPr>
          <w:rFonts w:ascii="Century Gothic" w:hAnsi="Century Gothic" w:cs="Arial"/>
        </w:rPr>
        <w:t>- z warunkami udzielenia wsparcia obowiązującymi w ramach naboru</w:t>
      </w:r>
      <w:r w:rsidR="00764DF8" w:rsidRPr="00367B83">
        <w:rPr>
          <w:rFonts w:ascii="Century Gothic" w:hAnsi="Century Gothic" w:cs="Arial"/>
        </w:rPr>
        <w:t>.</w:t>
      </w: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885"/>
        <w:gridCol w:w="647"/>
        <w:gridCol w:w="912"/>
        <w:gridCol w:w="1701"/>
        <w:gridCol w:w="1843"/>
        <w:gridCol w:w="1134"/>
      </w:tblGrid>
      <w:tr w:rsidR="00E0580E" w:rsidRPr="00E0580E" w:rsidTr="005D1FB1">
        <w:trPr>
          <w:trHeight w:val="8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5D1FB1">
        <w:trPr>
          <w:trHeight w:val="66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5D1FB1">
        <w:trPr>
          <w:trHeight w:val="28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5D1FB1">
        <w:trPr>
          <w:trHeight w:val="75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5D1FB1">
        <w:trPr>
          <w:trHeight w:val="23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5D1FB1">
        <w:trPr>
          <w:trHeight w:val="59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D34B96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Przedsięwzięcie nr 1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0580E" w:rsidRDefault="00566F4C">
            <w:pPr>
              <w:rPr>
                <w:rFonts w:ascii="Century Gothic" w:hAnsi="Century Gothic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Poprawa infrastruktury turystycznej, rekreacyjnej</w:t>
            </w:r>
            <w:r w:rsidR="003E543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i kulturalnej</w:t>
            </w:r>
          </w:p>
        </w:tc>
      </w:tr>
      <w:tr w:rsidR="00E0580E" w:rsidRPr="00E0580E" w:rsidTr="005D1FB1">
        <w:trPr>
          <w:trHeight w:val="21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5D1FB1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A957ED" w:rsidRPr="00D34B96" w:rsidTr="005D1FB1">
        <w:trPr>
          <w:trHeight w:val="133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7ED" w:rsidRDefault="005D1FB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57ED" w:rsidRPr="00566F4C" w:rsidRDefault="00A957ED" w:rsidP="001B5143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566F4C">
              <w:rPr>
                <w:rFonts w:ascii="Century Gothic" w:hAnsi="Century Gothic"/>
                <w:i/>
                <w:sz w:val="16"/>
                <w:szCs w:val="16"/>
              </w:rPr>
              <w:t>Liczba nowych, przebudowanych, wyremontowanych lub wyposażonych obiektów infrastruktury turystycznej, rekreacyjnej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Pr="00D34B96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Pr="00D34B96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Pr="00D34B96" w:rsidRDefault="005D1FB1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Default="005D1FB1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Default="005D1FB1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</w:tr>
    </w:tbl>
    <w:p w:rsidR="00243041" w:rsidRPr="00E0580E" w:rsidRDefault="00243041" w:rsidP="005D1FB1">
      <w:pPr>
        <w:tabs>
          <w:tab w:val="left" w:pos="5184"/>
        </w:tabs>
        <w:rPr>
          <w:rFonts w:ascii="Century Gothic" w:hAnsi="Century Gothic"/>
        </w:rPr>
      </w:pPr>
    </w:p>
    <w:sectPr w:rsidR="00243041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97" w:rsidRDefault="00597797" w:rsidP="0027022E">
      <w:r>
        <w:separator/>
      </w:r>
    </w:p>
  </w:endnote>
  <w:endnote w:type="continuationSeparator" w:id="0">
    <w:p w:rsidR="00597797" w:rsidRDefault="00597797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97" w:rsidRDefault="00597797" w:rsidP="0027022E">
      <w:r>
        <w:separator/>
      </w:r>
    </w:p>
  </w:footnote>
  <w:footnote w:type="continuationSeparator" w:id="0">
    <w:p w:rsidR="00597797" w:rsidRDefault="00597797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10998"/>
    <w:rsid w:val="0003058F"/>
    <w:rsid w:val="00041119"/>
    <w:rsid w:val="0004426A"/>
    <w:rsid w:val="00063D25"/>
    <w:rsid w:val="000A6086"/>
    <w:rsid w:val="000A60F4"/>
    <w:rsid w:val="000A70A1"/>
    <w:rsid w:val="000D4F2A"/>
    <w:rsid w:val="000F1DF1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E543E"/>
    <w:rsid w:val="003F6BD2"/>
    <w:rsid w:val="00461510"/>
    <w:rsid w:val="004A63DF"/>
    <w:rsid w:val="004A7CFC"/>
    <w:rsid w:val="004C1734"/>
    <w:rsid w:val="004C5C64"/>
    <w:rsid w:val="0056533B"/>
    <w:rsid w:val="005669E4"/>
    <w:rsid w:val="00566F4C"/>
    <w:rsid w:val="00571088"/>
    <w:rsid w:val="00597797"/>
    <w:rsid w:val="005D1FB1"/>
    <w:rsid w:val="0061193F"/>
    <w:rsid w:val="006E47CE"/>
    <w:rsid w:val="006E5745"/>
    <w:rsid w:val="006E5BB8"/>
    <w:rsid w:val="007343A0"/>
    <w:rsid w:val="0075081A"/>
    <w:rsid w:val="00764DF8"/>
    <w:rsid w:val="007C0658"/>
    <w:rsid w:val="007C3CDD"/>
    <w:rsid w:val="007C62C6"/>
    <w:rsid w:val="007D049B"/>
    <w:rsid w:val="00825327"/>
    <w:rsid w:val="0084015A"/>
    <w:rsid w:val="0084120D"/>
    <w:rsid w:val="00851701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20702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06882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1558-54B6-4113-A445-FF54D509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2017-07-04T10:58:00Z</cp:lastPrinted>
  <dcterms:created xsi:type="dcterms:W3CDTF">2019-09-09T12:00:00Z</dcterms:created>
  <dcterms:modified xsi:type="dcterms:W3CDTF">2019-09-17T07:41:00Z</dcterms:modified>
</cp:coreProperties>
</file>