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677" w:rsidRDefault="00373688" w:rsidP="00373688">
      <w:pPr>
        <w:jc w:val="center"/>
        <w:rPr>
          <w:sz w:val="80"/>
          <w:szCs w:val="80"/>
        </w:rPr>
      </w:pPr>
      <w:r w:rsidRPr="00636125">
        <w:rPr>
          <w:sz w:val="80"/>
          <w:szCs w:val="80"/>
        </w:rPr>
        <w:t xml:space="preserve">Sprawozdanie merytoryczne </w:t>
      </w:r>
    </w:p>
    <w:p w:rsidR="00373688" w:rsidRPr="00636125" w:rsidRDefault="00373688" w:rsidP="00373688">
      <w:pPr>
        <w:jc w:val="center"/>
        <w:rPr>
          <w:sz w:val="80"/>
          <w:szCs w:val="80"/>
        </w:rPr>
      </w:pPr>
      <w:r w:rsidRPr="00636125">
        <w:rPr>
          <w:sz w:val="80"/>
          <w:szCs w:val="80"/>
        </w:rPr>
        <w:t xml:space="preserve">z działalności Lokalnej Grupy Działania </w:t>
      </w:r>
    </w:p>
    <w:p w:rsidR="00373688" w:rsidRPr="00636125" w:rsidRDefault="00373688" w:rsidP="00373688">
      <w:pPr>
        <w:jc w:val="center"/>
        <w:rPr>
          <w:sz w:val="80"/>
          <w:szCs w:val="80"/>
        </w:rPr>
      </w:pPr>
      <w:r w:rsidRPr="00636125">
        <w:rPr>
          <w:sz w:val="80"/>
          <w:szCs w:val="80"/>
        </w:rPr>
        <w:t>„Trzy Doliny”</w:t>
      </w:r>
    </w:p>
    <w:p w:rsidR="00373688" w:rsidRDefault="00373688" w:rsidP="00373688">
      <w:pPr>
        <w:jc w:val="center"/>
      </w:pPr>
      <w:r w:rsidRPr="00636125">
        <w:rPr>
          <w:sz w:val="80"/>
          <w:szCs w:val="80"/>
        </w:rPr>
        <w:t>za rok 201</w:t>
      </w:r>
      <w:r>
        <w:rPr>
          <w:sz w:val="80"/>
          <w:szCs w:val="80"/>
        </w:rPr>
        <w:t>6</w:t>
      </w:r>
      <w:r w:rsidRPr="00636125">
        <w:rPr>
          <w:sz w:val="96"/>
          <w:szCs w:val="96"/>
        </w:rPr>
        <w:br/>
      </w:r>
    </w:p>
    <w:p w:rsidR="00373688" w:rsidRDefault="00373688" w:rsidP="00373688">
      <w:pPr>
        <w:jc w:val="center"/>
      </w:pPr>
    </w:p>
    <w:p w:rsidR="00373688" w:rsidRPr="0091557E" w:rsidRDefault="00373688" w:rsidP="00373688">
      <w:pPr>
        <w:jc w:val="center"/>
        <w:rPr>
          <w:sz w:val="44"/>
          <w:szCs w:val="44"/>
        </w:rPr>
      </w:pPr>
      <w:proofErr w:type="spellStart"/>
      <w:r w:rsidRPr="0091557E">
        <w:rPr>
          <w:sz w:val="44"/>
          <w:szCs w:val="44"/>
        </w:rPr>
        <w:t>Gądecz</w:t>
      </w:r>
      <w:proofErr w:type="spellEnd"/>
      <w:r w:rsidRPr="0091557E">
        <w:rPr>
          <w:sz w:val="44"/>
          <w:szCs w:val="44"/>
        </w:rPr>
        <w:t>,</w:t>
      </w:r>
      <w:r>
        <w:rPr>
          <w:sz w:val="44"/>
          <w:szCs w:val="44"/>
        </w:rPr>
        <w:t xml:space="preserve"> 29.06.</w:t>
      </w:r>
      <w:r w:rsidRPr="0091557E">
        <w:rPr>
          <w:sz w:val="44"/>
          <w:szCs w:val="44"/>
        </w:rPr>
        <w:t>201</w:t>
      </w:r>
      <w:r>
        <w:rPr>
          <w:sz w:val="44"/>
          <w:szCs w:val="44"/>
        </w:rPr>
        <w:t>7</w:t>
      </w:r>
      <w:r w:rsidRPr="0091557E">
        <w:rPr>
          <w:sz w:val="44"/>
          <w:szCs w:val="44"/>
        </w:rPr>
        <w:t>r.</w:t>
      </w:r>
    </w:p>
    <w:p w:rsidR="00373688" w:rsidRDefault="00373688" w:rsidP="00373688">
      <w:pPr>
        <w:jc w:val="center"/>
      </w:pPr>
    </w:p>
    <w:p w:rsidR="00373688" w:rsidRDefault="00373688" w:rsidP="00373688">
      <w:pPr>
        <w:jc w:val="center"/>
      </w:pPr>
    </w:p>
    <w:p w:rsidR="00373688" w:rsidRDefault="00373688" w:rsidP="00373688">
      <w:pPr>
        <w:jc w:val="center"/>
      </w:pPr>
    </w:p>
    <w:p w:rsidR="00373688" w:rsidRDefault="00373688" w:rsidP="00373688">
      <w:pPr>
        <w:jc w:val="center"/>
      </w:pPr>
    </w:p>
    <w:p w:rsidR="00373688" w:rsidRDefault="00373688" w:rsidP="00373688">
      <w:pPr>
        <w:jc w:val="center"/>
      </w:pPr>
    </w:p>
    <w:p w:rsidR="00373688" w:rsidRDefault="00373688" w:rsidP="00373688">
      <w:pPr>
        <w:jc w:val="center"/>
      </w:pPr>
    </w:p>
    <w:p w:rsidR="00373688" w:rsidRDefault="00373688" w:rsidP="00373688">
      <w:pPr>
        <w:jc w:val="center"/>
      </w:pPr>
    </w:p>
    <w:p w:rsidR="00373688" w:rsidRDefault="00373688" w:rsidP="00373688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373688" w:rsidRPr="009105AF" w:rsidTr="001F6201">
        <w:tc>
          <w:tcPr>
            <w:tcW w:w="2235" w:type="dxa"/>
          </w:tcPr>
          <w:p w:rsidR="00373688" w:rsidRPr="009105AF" w:rsidRDefault="00373688" w:rsidP="001F6201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lastRenderedPageBreak/>
              <w:t xml:space="preserve">nazwa: </w:t>
            </w:r>
          </w:p>
        </w:tc>
        <w:tc>
          <w:tcPr>
            <w:tcW w:w="6977" w:type="dxa"/>
          </w:tcPr>
          <w:p w:rsidR="00373688" w:rsidRPr="009105AF" w:rsidRDefault="00373688" w:rsidP="001F6201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 xml:space="preserve">LOKALNA GRUPA DZIAŁANIA „TRZY DOLINY” </w:t>
            </w:r>
          </w:p>
        </w:tc>
      </w:tr>
      <w:tr w:rsidR="00373688" w:rsidRPr="009105AF" w:rsidTr="001F6201">
        <w:tc>
          <w:tcPr>
            <w:tcW w:w="2235" w:type="dxa"/>
          </w:tcPr>
          <w:p w:rsidR="00373688" w:rsidRPr="009105AF" w:rsidRDefault="00373688" w:rsidP="001F6201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>forma prawna:</w:t>
            </w:r>
          </w:p>
        </w:tc>
        <w:tc>
          <w:tcPr>
            <w:tcW w:w="6977" w:type="dxa"/>
          </w:tcPr>
          <w:p w:rsidR="00373688" w:rsidRPr="009105AF" w:rsidRDefault="00373688" w:rsidP="001F6201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>STOWARZYSZENIE</w:t>
            </w:r>
          </w:p>
        </w:tc>
      </w:tr>
      <w:tr w:rsidR="00373688" w:rsidRPr="009105AF" w:rsidTr="001F6201">
        <w:tc>
          <w:tcPr>
            <w:tcW w:w="2235" w:type="dxa"/>
          </w:tcPr>
          <w:p w:rsidR="00373688" w:rsidRPr="009105AF" w:rsidRDefault="00373688" w:rsidP="001F6201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>adres:</w:t>
            </w:r>
          </w:p>
        </w:tc>
        <w:tc>
          <w:tcPr>
            <w:tcW w:w="6977" w:type="dxa"/>
          </w:tcPr>
          <w:p w:rsidR="00373688" w:rsidRPr="009105AF" w:rsidRDefault="00373688" w:rsidP="001F6201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Gądecz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33</w:t>
            </w:r>
            <w:r w:rsidRPr="009105AF">
              <w:rPr>
                <w:rFonts w:cstheme="minorHAnsi"/>
                <w:sz w:val="24"/>
                <w:szCs w:val="24"/>
              </w:rPr>
              <w:t>, 86-022 Dobrcz</w:t>
            </w:r>
          </w:p>
        </w:tc>
      </w:tr>
      <w:tr w:rsidR="00373688" w:rsidRPr="009105AF" w:rsidTr="001F6201">
        <w:tc>
          <w:tcPr>
            <w:tcW w:w="2235" w:type="dxa"/>
          </w:tcPr>
          <w:p w:rsidR="00373688" w:rsidRPr="009105AF" w:rsidRDefault="00373688" w:rsidP="001F6201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 xml:space="preserve">KRS: </w:t>
            </w:r>
          </w:p>
          <w:p w:rsidR="00373688" w:rsidRPr="009105AF" w:rsidRDefault="00373688" w:rsidP="001F6201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>data wpisu:</w:t>
            </w:r>
          </w:p>
        </w:tc>
        <w:tc>
          <w:tcPr>
            <w:tcW w:w="6977" w:type="dxa"/>
          </w:tcPr>
          <w:p w:rsidR="00373688" w:rsidRPr="009105AF" w:rsidRDefault="00373688" w:rsidP="001F6201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>0000320340</w:t>
            </w:r>
          </w:p>
          <w:p w:rsidR="00373688" w:rsidRPr="009105AF" w:rsidRDefault="00373688" w:rsidP="001F6201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>22.12.2008r.</w:t>
            </w:r>
          </w:p>
        </w:tc>
      </w:tr>
      <w:tr w:rsidR="00373688" w:rsidRPr="009105AF" w:rsidTr="001F6201">
        <w:tc>
          <w:tcPr>
            <w:tcW w:w="2235" w:type="dxa"/>
          </w:tcPr>
          <w:p w:rsidR="00373688" w:rsidRPr="009105AF" w:rsidRDefault="00373688" w:rsidP="001F6201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 xml:space="preserve">NIP: </w:t>
            </w:r>
          </w:p>
        </w:tc>
        <w:tc>
          <w:tcPr>
            <w:tcW w:w="6977" w:type="dxa"/>
          </w:tcPr>
          <w:p w:rsidR="00373688" w:rsidRPr="009105AF" w:rsidRDefault="00373688" w:rsidP="001F6201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>554 282 36 28</w:t>
            </w:r>
          </w:p>
        </w:tc>
      </w:tr>
      <w:tr w:rsidR="00373688" w:rsidRPr="009105AF" w:rsidTr="001F6201">
        <w:tc>
          <w:tcPr>
            <w:tcW w:w="2235" w:type="dxa"/>
          </w:tcPr>
          <w:p w:rsidR="00373688" w:rsidRPr="009105AF" w:rsidRDefault="00373688" w:rsidP="001F6201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>REGON:</w:t>
            </w:r>
          </w:p>
        </w:tc>
        <w:tc>
          <w:tcPr>
            <w:tcW w:w="6977" w:type="dxa"/>
          </w:tcPr>
          <w:p w:rsidR="00373688" w:rsidRPr="009105AF" w:rsidRDefault="00373688" w:rsidP="001F6201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>340534528</w:t>
            </w:r>
          </w:p>
        </w:tc>
      </w:tr>
      <w:tr w:rsidR="00373688" w:rsidRPr="009105AF" w:rsidTr="001F6201">
        <w:tc>
          <w:tcPr>
            <w:tcW w:w="2235" w:type="dxa"/>
          </w:tcPr>
          <w:p w:rsidR="00373688" w:rsidRPr="009105AF" w:rsidRDefault="00373688" w:rsidP="001F6201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>Zarząd:</w:t>
            </w:r>
          </w:p>
        </w:tc>
        <w:tc>
          <w:tcPr>
            <w:tcW w:w="6977" w:type="dxa"/>
          </w:tcPr>
          <w:p w:rsidR="00373688" w:rsidRPr="00EC522E" w:rsidRDefault="00691A15" w:rsidP="00373688">
            <w:pPr>
              <w:numPr>
                <w:ilvl w:val="0"/>
                <w:numId w:val="8"/>
              </w:num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Leszek </w:t>
            </w:r>
            <w:proofErr w:type="spellStart"/>
            <w:r>
              <w:rPr>
                <w:rFonts w:cstheme="minorHAnsi"/>
                <w:sz w:val="24"/>
                <w:szCs w:val="24"/>
              </w:rPr>
              <w:t>Kuziak</w:t>
            </w:r>
            <w:proofErr w:type="spellEnd"/>
            <w:r w:rsidR="00373688" w:rsidRPr="00EC522E">
              <w:rPr>
                <w:rFonts w:cstheme="minorHAnsi"/>
                <w:sz w:val="24"/>
                <w:szCs w:val="24"/>
              </w:rPr>
              <w:t xml:space="preserve"> – Prezes Zarządu </w:t>
            </w:r>
          </w:p>
          <w:p w:rsidR="00373688" w:rsidRPr="00EC522E" w:rsidRDefault="00691A15" w:rsidP="00373688">
            <w:pPr>
              <w:numPr>
                <w:ilvl w:val="0"/>
                <w:numId w:val="8"/>
              </w:num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Romuald Góralczyk</w:t>
            </w:r>
            <w:r w:rsidR="00373688" w:rsidRPr="00EC522E">
              <w:rPr>
                <w:rFonts w:cstheme="minorHAnsi"/>
                <w:sz w:val="24"/>
                <w:szCs w:val="24"/>
              </w:rPr>
              <w:t xml:space="preserve"> - Wiceprezes Zarządu</w:t>
            </w:r>
          </w:p>
          <w:p w:rsidR="00373688" w:rsidRPr="00EC522E" w:rsidRDefault="00691A15" w:rsidP="00373688">
            <w:pPr>
              <w:numPr>
                <w:ilvl w:val="0"/>
                <w:numId w:val="8"/>
              </w:num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Maciej Makowski</w:t>
            </w:r>
            <w:r w:rsidR="00373688" w:rsidRPr="00EC522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–</w:t>
            </w:r>
            <w:r w:rsidR="00373688" w:rsidRPr="00EC522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</w:rPr>
              <w:t xml:space="preserve">Członek </w:t>
            </w:r>
            <w:r w:rsidR="00373688" w:rsidRPr="00EC522E">
              <w:rPr>
                <w:rFonts w:cstheme="minorHAnsi"/>
              </w:rPr>
              <w:t xml:space="preserve"> Zarządu</w:t>
            </w:r>
          </w:p>
          <w:p w:rsidR="00373688" w:rsidRPr="00EC522E" w:rsidRDefault="00691A15" w:rsidP="00373688">
            <w:pPr>
              <w:numPr>
                <w:ilvl w:val="0"/>
                <w:numId w:val="8"/>
              </w:num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Adam Brzozowski</w:t>
            </w:r>
            <w:r w:rsidR="00373688" w:rsidRPr="00EC522E">
              <w:rPr>
                <w:rFonts w:cstheme="minorHAnsi"/>
                <w:sz w:val="24"/>
                <w:szCs w:val="24"/>
              </w:rPr>
              <w:t xml:space="preserve">- </w:t>
            </w:r>
            <w:r>
              <w:rPr>
                <w:rFonts w:cstheme="minorHAnsi"/>
              </w:rPr>
              <w:t xml:space="preserve">Członek </w:t>
            </w:r>
            <w:r w:rsidR="00373688" w:rsidRPr="00EC522E">
              <w:rPr>
                <w:rFonts w:cstheme="minorHAnsi"/>
              </w:rPr>
              <w:t>Zarządu</w:t>
            </w:r>
          </w:p>
          <w:p w:rsidR="00373688" w:rsidRPr="00691A15" w:rsidRDefault="00691A15" w:rsidP="00691A15">
            <w:pPr>
              <w:numPr>
                <w:ilvl w:val="0"/>
                <w:numId w:val="8"/>
              </w:num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Anna Bączkowska</w:t>
            </w:r>
            <w:r w:rsidR="00373688" w:rsidRPr="00EC522E">
              <w:rPr>
                <w:rFonts w:cstheme="minorHAnsi"/>
                <w:sz w:val="24"/>
                <w:szCs w:val="24"/>
              </w:rPr>
              <w:t xml:space="preserve"> – Członek Zarządu</w:t>
            </w:r>
          </w:p>
        </w:tc>
      </w:tr>
      <w:tr w:rsidR="00373688" w:rsidRPr="009105AF" w:rsidTr="001F6201">
        <w:trPr>
          <w:trHeight w:val="1005"/>
        </w:trPr>
        <w:tc>
          <w:tcPr>
            <w:tcW w:w="2235" w:type="dxa"/>
          </w:tcPr>
          <w:p w:rsidR="00373688" w:rsidRPr="009105AF" w:rsidRDefault="00373688" w:rsidP="001F6201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 xml:space="preserve">Liczba członków    (stan na </w:t>
            </w:r>
            <w:r>
              <w:rPr>
                <w:rFonts w:cstheme="minorHAnsi"/>
                <w:sz w:val="24"/>
                <w:szCs w:val="24"/>
              </w:rPr>
              <w:t>31</w:t>
            </w:r>
            <w:r w:rsidRPr="009105AF">
              <w:rPr>
                <w:rFonts w:cstheme="minorHAnsi"/>
                <w:sz w:val="24"/>
                <w:szCs w:val="24"/>
              </w:rPr>
              <w:t>.</w:t>
            </w:r>
            <w:r w:rsidR="00691A15">
              <w:rPr>
                <w:rFonts w:cstheme="minorHAnsi"/>
                <w:sz w:val="24"/>
                <w:szCs w:val="24"/>
              </w:rPr>
              <w:t>12.2016</w:t>
            </w:r>
            <w:r>
              <w:rPr>
                <w:rFonts w:cstheme="minorHAnsi"/>
                <w:sz w:val="24"/>
                <w:szCs w:val="24"/>
              </w:rPr>
              <w:t xml:space="preserve"> r.</w:t>
            </w:r>
            <w:r w:rsidRPr="009105AF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6977" w:type="dxa"/>
          </w:tcPr>
          <w:p w:rsidR="00373688" w:rsidRPr="009105AF" w:rsidRDefault="00373688" w:rsidP="001F620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373688" w:rsidRPr="009105AF" w:rsidRDefault="00691A15" w:rsidP="001F620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62</w:t>
            </w:r>
          </w:p>
        </w:tc>
      </w:tr>
      <w:tr w:rsidR="00373688" w:rsidRPr="009105AF" w:rsidTr="001F6201">
        <w:tc>
          <w:tcPr>
            <w:tcW w:w="2235" w:type="dxa"/>
          </w:tcPr>
          <w:p w:rsidR="00373688" w:rsidRPr="009105AF" w:rsidRDefault="00373688" w:rsidP="001F6201">
            <w:pPr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>Liczb</w:t>
            </w:r>
            <w:r>
              <w:rPr>
                <w:rFonts w:cstheme="minorHAnsi"/>
                <w:sz w:val="24"/>
                <w:szCs w:val="24"/>
              </w:rPr>
              <w:t>a osób z</w:t>
            </w:r>
            <w:r w:rsidR="00691A15">
              <w:rPr>
                <w:rFonts w:cstheme="minorHAnsi"/>
                <w:sz w:val="24"/>
                <w:szCs w:val="24"/>
              </w:rPr>
              <w:t>atrudnionych (stan na 31.12.2016</w:t>
            </w:r>
            <w:r w:rsidRPr="009105AF">
              <w:rPr>
                <w:rFonts w:cstheme="minorHAnsi"/>
                <w:sz w:val="24"/>
                <w:szCs w:val="24"/>
              </w:rPr>
              <w:t>r.)</w:t>
            </w:r>
          </w:p>
        </w:tc>
        <w:tc>
          <w:tcPr>
            <w:tcW w:w="6977" w:type="dxa"/>
          </w:tcPr>
          <w:p w:rsidR="00373688" w:rsidRPr="009105AF" w:rsidRDefault="003309B3" w:rsidP="001F620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373688">
              <w:rPr>
                <w:rFonts w:cstheme="minorHAnsi"/>
                <w:sz w:val="24"/>
                <w:szCs w:val="24"/>
              </w:rPr>
              <w:t xml:space="preserve"> osób</w:t>
            </w:r>
            <w:r w:rsidR="00373688" w:rsidRPr="009105AF">
              <w:rPr>
                <w:rFonts w:cstheme="minorHAnsi"/>
                <w:sz w:val="24"/>
                <w:szCs w:val="24"/>
              </w:rPr>
              <w:t xml:space="preserve">: </w:t>
            </w:r>
          </w:p>
          <w:p w:rsidR="00691A15" w:rsidRDefault="00373688" w:rsidP="001F620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105AF">
              <w:rPr>
                <w:rFonts w:cstheme="minorHAnsi"/>
                <w:sz w:val="24"/>
                <w:szCs w:val="24"/>
              </w:rPr>
              <w:t>Kierownik Biura LGD „Trzy Doliny” – 1 etat</w:t>
            </w:r>
            <w:r w:rsidR="00691A15">
              <w:rPr>
                <w:rFonts w:cstheme="minorHAnsi"/>
                <w:sz w:val="24"/>
                <w:szCs w:val="24"/>
              </w:rPr>
              <w:t xml:space="preserve"> ( zwolnienie lekarskie)</w:t>
            </w:r>
          </w:p>
          <w:p w:rsidR="00691A15" w:rsidRPr="009105AF" w:rsidRDefault="00691A15" w:rsidP="001F620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 Kierownika Biura LGD „trzy Doliny” – 1 etat</w:t>
            </w:r>
          </w:p>
          <w:p w:rsidR="00373688" w:rsidRDefault="00373688" w:rsidP="001F620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Księgowy Stowarzyszenia - </w:t>
            </w:r>
            <w:r w:rsidR="00691A15">
              <w:rPr>
                <w:rFonts w:cstheme="minorHAnsi"/>
                <w:sz w:val="24"/>
                <w:szCs w:val="24"/>
              </w:rPr>
              <w:t xml:space="preserve">1  etat </w:t>
            </w:r>
          </w:p>
          <w:p w:rsidR="00373688" w:rsidRPr="009105AF" w:rsidRDefault="00691A15" w:rsidP="001F620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Specjalista ds. administracji i promocji</w:t>
            </w:r>
            <w:r w:rsidR="00373688">
              <w:rPr>
                <w:rFonts w:cstheme="minorHAnsi"/>
                <w:sz w:val="24"/>
                <w:szCs w:val="24"/>
              </w:rPr>
              <w:t xml:space="preserve"> </w:t>
            </w:r>
            <w:r w:rsidR="00373688" w:rsidRPr="009105AF">
              <w:rPr>
                <w:rFonts w:cstheme="minorHAnsi"/>
                <w:sz w:val="24"/>
                <w:szCs w:val="24"/>
              </w:rPr>
              <w:t>– 1 etat</w:t>
            </w:r>
          </w:p>
          <w:p w:rsidR="00373688" w:rsidRPr="009105AF" w:rsidRDefault="00373688" w:rsidP="001F620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Specja</w:t>
            </w:r>
            <w:r w:rsidR="00691A15">
              <w:rPr>
                <w:rFonts w:cstheme="minorHAnsi"/>
                <w:sz w:val="24"/>
                <w:szCs w:val="24"/>
              </w:rPr>
              <w:t>lista ds. projektów – 1 etat</w:t>
            </w:r>
          </w:p>
        </w:tc>
      </w:tr>
    </w:tbl>
    <w:p w:rsidR="00373688" w:rsidRPr="009105AF" w:rsidRDefault="00373688" w:rsidP="00373688">
      <w:pPr>
        <w:jc w:val="center"/>
        <w:rPr>
          <w:rFonts w:cstheme="minorHAnsi"/>
        </w:rPr>
      </w:pPr>
    </w:p>
    <w:p w:rsidR="00373688" w:rsidRPr="009105AF" w:rsidRDefault="00373688" w:rsidP="00373688">
      <w:pPr>
        <w:rPr>
          <w:rFonts w:cstheme="minorHAnsi"/>
          <w:b/>
          <w:sz w:val="24"/>
          <w:szCs w:val="24"/>
        </w:rPr>
      </w:pPr>
      <w:r w:rsidRPr="009105AF">
        <w:rPr>
          <w:rFonts w:cstheme="minorHAnsi"/>
          <w:b/>
          <w:sz w:val="24"/>
          <w:szCs w:val="24"/>
        </w:rPr>
        <w:t>Liczba posiedzeń  Zarządu</w:t>
      </w:r>
      <w:r>
        <w:rPr>
          <w:rFonts w:cstheme="minorHAnsi"/>
          <w:b/>
          <w:sz w:val="24"/>
          <w:szCs w:val="24"/>
        </w:rPr>
        <w:t xml:space="preserve"> </w:t>
      </w:r>
      <w:r w:rsidR="00383C2E">
        <w:rPr>
          <w:rFonts w:cstheme="minorHAnsi"/>
          <w:b/>
          <w:sz w:val="24"/>
          <w:szCs w:val="24"/>
        </w:rPr>
        <w:t>-</w:t>
      </w:r>
      <w:r w:rsidR="00691A15">
        <w:rPr>
          <w:rFonts w:cstheme="minorHAnsi"/>
          <w:b/>
          <w:sz w:val="24"/>
          <w:szCs w:val="24"/>
        </w:rPr>
        <w:t xml:space="preserve"> </w:t>
      </w:r>
      <w:r w:rsidR="0039747D">
        <w:rPr>
          <w:rFonts w:cstheme="minorHAnsi"/>
          <w:b/>
          <w:sz w:val="24"/>
          <w:szCs w:val="24"/>
        </w:rPr>
        <w:t>12</w:t>
      </w:r>
    </w:p>
    <w:p w:rsidR="00373688" w:rsidRDefault="00691A15" w:rsidP="0037368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Liczba podjętych uchwał – </w:t>
      </w:r>
      <w:r w:rsidR="00801D16">
        <w:rPr>
          <w:rFonts w:cstheme="minorHAnsi"/>
          <w:b/>
          <w:sz w:val="24"/>
          <w:szCs w:val="24"/>
        </w:rPr>
        <w:t>30</w:t>
      </w:r>
    </w:p>
    <w:p w:rsidR="00373688" w:rsidRDefault="00373688" w:rsidP="00373688">
      <w:pPr>
        <w:rPr>
          <w:rFonts w:cstheme="minorHAnsi"/>
          <w:b/>
          <w:sz w:val="24"/>
          <w:szCs w:val="24"/>
        </w:rPr>
      </w:pPr>
    </w:p>
    <w:p w:rsidR="00373688" w:rsidRDefault="00373688" w:rsidP="00373688">
      <w:pPr>
        <w:rPr>
          <w:rFonts w:cstheme="minorHAnsi"/>
          <w:b/>
          <w:sz w:val="24"/>
          <w:szCs w:val="24"/>
        </w:rPr>
      </w:pPr>
    </w:p>
    <w:p w:rsidR="00373688" w:rsidRDefault="00373688" w:rsidP="00373688">
      <w:pPr>
        <w:rPr>
          <w:rFonts w:cstheme="minorHAnsi"/>
          <w:b/>
          <w:sz w:val="24"/>
          <w:szCs w:val="24"/>
        </w:rPr>
      </w:pPr>
    </w:p>
    <w:p w:rsidR="00373688" w:rsidRPr="009105AF" w:rsidRDefault="00373688" w:rsidP="00373688">
      <w:pPr>
        <w:rPr>
          <w:rFonts w:cstheme="minorHAnsi"/>
          <w:b/>
          <w:sz w:val="24"/>
          <w:szCs w:val="24"/>
        </w:rPr>
      </w:pPr>
      <w:r w:rsidRPr="009105AF">
        <w:rPr>
          <w:rFonts w:cstheme="minorHAnsi"/>
          <w:b/>
          <w:sz w:val="24"/>
          <w:szCs w:val="24"/>
        </w:rPr>
        <w:lastRenderedPageBreak/>
        <w:t>Bieżąca działalność Lokalnej Grupy Działania „Trzy Doliny”: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2098"/>
        <w:gridCol w:w="5460"/>
      </w:tblGrid>
      <w:tr w:rsidR="00373688" w:rsidRPr="004A6DB4" w:rsidTr="001F6201">
        <w:tc>
          <w:tcPr>
            <w:tcW w:w="1730" w:type="dxa"/>
          </w:tcPr>
          <w:p w:rsidR="00373688" w:rsidRPr="004A6DB4" w:rsidRDefault="00373688" w:rsidP="001F6201">
            <w:pPr>
              <w:rPr>
                <w:b/>
              </w:rPr>
            </w:pPr>
            <w:r w:rsidRPr="004A6DB4">
              <w:rPr>
                <w:b/>
              </w:rPr>
              <w:t>Data</w:t>
            </w:r>
          </w:p>
        </w:tc>
        <w:tc>
          <w:tcPr>
            <w:tcW w:w="2098" w:type="dxa"/>
          </w:tcPr>
          <w:p w:rsidR="00373688" w:rsidRPr="004A6DB4" w:rsidRDefault="00373688" w:rsidP="001F6201">
            <w:pPr>
              <w:rPr>
                <w:b/>
              </w:rPr>
            </w:pPr>
            <w:r w:rsidRPr="004A6DB4">
              <w:rPr>
                <w:b/>
              </w:rPr>
              <w:t>Miejsce</w:t>
            </w:r>
          </w:p>
        </w:tc>
        <w:tc>
          <w:tcPr>
            <w:tcW w:w="5460" w:type="dxa"/>
          </w:tcPr>
          <w:p w:rsidR="00373688" w:rsidRPr="004A6DB4" w:rsidRDefault="00373688" w:rsidP="001F6201">
            <w:pPr>
              <w:rPr>
                <w:b/>
              </w:rPr>
            </w:pPr>
            <w:r w:rsidRPr="004A6DB4">
              <w:rPr>
                <w:b/>
              </w:rPr>
              <w:t>Opis</w:t>
            </w:r>
          </w:p>
        </w:tc>
      </w:tr>
      <w:tr w:rsidR="00373688" w:rsidRPr="00C97C5B" w:rsidTr="001F6201">
        <w:tc>
          <w:tcPr>
            <w:tcW w:w="1730" w:type="dxa"/>
          </w:tcPr>
          <w:p w:rsidR="00373688" w:rsidRPr="00254B43" w:rsidRDefault="009D4458" w:rsidP="001F620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27.07.2016r.</w:t>
            </w:r>
          </w:p>
        </w:tc>
        <w:tc>
          <w:tcPr>
            <w:tcW w:w="2098" w:type="dxa"/>
          </w:tcPr>
          <w:p w:rsidR="00373688" w:rsidRPr="00254B43" w:rsidRDefault="009D4458" w:rsidP="001F620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Bydgoszcz</w:t>
            </w:r>
          </w:p>
        </w:tc>
        <w:tc>
          <w:tcPr>
            <w:tcW w:w="5460" w:type="dxa"/>
          </w:tcPr>
          <w:p w:rsidR="00373688" w:rsidRPr="00254B43" w:rsidRDefault="009D4458" w:rsidP="001F6201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Szkolenie dla pracowników biura- z zakresu ochrony danych osobowych dla Lokalnych Grup Działania działających na terenie województwa kujawsko-pomorskiego</w:t>
            </w:r>
          </w:p>
        </w:tc>
      </w:tr>
      <w:tr w:rsidR="00373688" w:rsidRPr="008D1312" w:rsidTr="001F6201">
        <w:tc>
          <w:tcPr>
            <w:tcW w:w="1730" w:type="dxa"/>
          </w:tcPr>
          <w:p w:rsidR="00373688" w:rsidRPr="008D1312" w:rsidRDefault="009D4458" w:rsidP="001F6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30.09.2016r.</w:t>
            </w:r>
          </w:p>
        </w:tc>
        <w:tc>
          <w:tcPr>
            <w:tcW w:w="2098" w:type="dxa"/>
          </w:tcPr>
          <w:p w:rsidR="00373688" w:rsidRPr="008D1312" w:rsidRDefault="009D4458" w:rsidP="001F620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Tuchola</w:t>
            </w:r>
          </w:p>
        </w:tc>
        <w:tc>
          <w:tcPr>
            <w:tcW w:w="5460" w:type="dxa"/>
          </w:tcPr>
          <w:p w:rsidR="00373688" w:rsidRPr="008D1312" w:rsidRDefault="009D4458" w:rsidP="001F620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Szkolenie dla pracowników biura pt. „Zasady wypełniania wniosków o przyznanie pomocy i biznesplanu w ramach pod</w:t>
            </w:r>
            <w:r w:rsidR="00B15A3C">
              <w:rPr>
                <w:sz w:val="24"/>
                <w:szCs w:val="24"/>
              </w:rPr>
              <w:t>działania 19.2 Wsparcie na wdraż</w:t>
            </w:r>
            <w:r>
              <w:rPr>
                <w:sz w:val="24"/>
                <w:szCs w:val="24"/>
              </w:rPr>
              <w:t>anie operacji w ramach strategii rozwoju lokalne</w:t>
            </w:r>
            <w:r w:rsidR="00B15A3C">
              <w:rPr>
                <w:sz w:val="24"/>
                <w:szCs w:val="24"/>
              </w:rPr>
              <w:t>go kierowanego przez społeczność Programu Rozwoju Obszarów Wiejskich na lata 2014-2020</w:t>
            </w:r>
          </w:p>
        </w:tc>
      </w:tr>
      <w:tr w:rsidR="00373688" w:rsidRPr="00C97C5B" w:rsidTr="001F6201">
        <w:trPr>
          <w:trHeight w:val="522"/>
        </w:trPr>
        <w:tc>
          <w:tcPr>
            <w:tcW w:w="1730" w:type="dxa"/>
          </w:tcPr>
          <w:p w:rsidR="00373688" w:rsidRPr="008D1312" w:rsidRDefault="00B15A3C" w:rsidP="001F6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04.10.2017r.</w:t>
            </w:r>
          </w:p>
        </w:tc>
        <w:tc>
          <w:tcPr>
            <w:tcW w:w="2098" w:type="dxa"/>
          </w:tcPr>
          <w:p w:rsidR="00373688" w:rsidRPr="008D1312" w:rsidRDefault="00B15A3C" w:rsidP="001F620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Przysiek</w:t>
            </w:r>
          </w:p>
        </w:tc>
        <w:tc>
          <w:tcPr>
            <w:tcW w:w="5460" w:type="dxa"/>
          </w:tcPr>
          <w:p w:rsidR="00373688" w:rsidRPr="008D1312" w:rsidRDefault="00B15A3C" w:rsidP="001F620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Szkolenie dla pracowników biura z zakresu poddziałania 19.2 „Wsparcie na wdrażanie operacji w ramach rozwoju lokalnego kierowanego przez społeczność w ramach Programu Rozwoju Obszarów Wiejskich 2014-2020</w:t>
            </w:r>
          </w:p>
        </w:tc>
      </w:tr>
      <w:tr w:rsidR="009D4458" w:rsidRPr="008D1312" w:rsidTr="00BD5B58">
        <w:tc>
          <w:tcPr>
            <w:tcW w:w="1730" w:type="dxa"/>
          </w:tcPr>
          <w:p w:rsidR="009D4458" w:rsidRPr="008D1312" w:rsidRDefault="009D4458" w:rsidP="00BD5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19.10.2016r.</w:t>
            </w:r>
          </w:p>
        </w:tc>
        <w:tc>
          <w:tcPr>
            <w:tcW w:w="2098" w:type="dxa"/>
          </w:tcPr>
          <w:p w:rsidR="009D4458" w:rsidRPr="008D1312" w:rsidRDefault="009D4458" w:rsidP="00BD5B5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Dobrcz</w:t>
            </w:r>
          </w:p>
        </w:tc>
        <w:tc>
          <w:tcPr>
            <w:tcW w:w="5460" w:type="dxa"/>
          </w:tcPr>
          <w:p w:rsidR="009D4458" w:rsidRPr="008D1312" w:rsidRDefault="009D4458" w:rsidP="00BD5B5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Szkolenie dla pracowników biura pt. „Aspekty prawne, finansowe, rachunkowe działalności w sferze ekonomii społecznej”</w:t>
            </w:r>
          </w:p>
        </w:tc>
      </w:tr>
      <w:tr w:rsidR="009D4458" w:rsidRPr="008D1312" w:rsidTr="00BD5B58">
        <w:trPr>
          <w:trHeight w:val="522"/>
        </w:trPr>
        <w:tc>
          <w:tcPr>
            <w:tcW w:w="1730" w:type="dxa"/>
          </w:tcPr>
          <w:p w:rsidR="009D4458" w:rsidRPr="008D1312" w:rsidRDefault="009D4458" w:rsidP="00BD5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21.11.2016r.</w:t>
            </w:r>
          </w:p>
        </w:tc>
        <w:tc>
          <w:tcPr>
            <w:tcW w:w="2098" w:type="dxa"/>
          </w:tcPr>
          <w:p w:rsidR="009D4458" w:rsidRPr="008D1312" w:rsidRDefault="009D4458" w:rsidP="00BD5B5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Toruń</w:t>
            </w:r>
          </w:p>
        </w:tc>
        <w:tc>
          <w:tcPr>
            <w:tcW w:w="5460" w:type="dxa"/>
          </w:tcPr>
          <w:p w:rsidR="009D4458" w:rsidRPr="008D1312" w:rsidRDefault="009D4458" w:rsidP="00BD5B5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Szkolenie dla pracowników biura pt. „Animacja lokalna dla pracowników Lokalnych Grup Działania”</w:t>
            </w:r>
          </w:p>
        </w:tc>
      </w:tr>
      <w:tr w:rsidR="00373688" w:rsidRPr="00C97C5B" w:rsidTr="001F6201">
        <w:tc>
          <w:tcPr>
            <w:tcW w:w="1730" w:type="dxa"/>
          </w:tcPr>
          <w:p w:rsidR="00373688" w:rsidRPr="008D1312" w:rsidRDefault="007C45D9" w:rsidP="001F6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22.10.2016r.</w:t>
            </w:r>
          </w:p>
        </w:tc>
        <w:tc>
          <w:tcPr>
            <w:tcW w:w="2098" w:type="dxa"/>
          </w:tcPr>
          <w:p w:rsidR="00373688" w:rsidRPr="008D1312" w:rsidRDefault="007C45D9" w:rsidP="001F620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Biuro LGD „Trzy Doliny” </w:t>
            </w:r>
          </w:p>
        </w:tc>
        <w:tc>
          <w:tcPr>
            <w:tcW w:w="5460" w:type="dxa"/>
          </w:tcPr>
          <w:p w:rsidR="00373688" w:rsidRPr="008D1312" w:rsidRDefault="007C45D9" w:rsidP="001F620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Szkolenie dla członków Rady i pracowników biura z zakresu procedur naboru wniosków w ra</w:t>
            </w:r>
            <w:r w:rsidR="00923A78">
              <w:rPr>
                <w:sz w:val="24"/>
                <w:szCs w:val="24"/>
              </w:rPr>
              <w:t>mach PROW na lata 2014-2020 w zakresie dotyczącym obowiązków biura LGD oraz członków organów</w:t>
            </w:r>
          </w:p>
        </w:tc>
      </w:tr>
      <w:tr w:rsidR="00373688" w:rsidRPr="00C97C5B" w:rsidTr="001F6201">
        <w:tc>
          <w:tcPr>
            <w:tcW w:w="1730" w:type="dxa"/>
          </w:tcPr>
          <w:p w:rsidR="00373688" w:rsidRPr="008D1312" w:rsidRDefault="00755F4B" w:rsidP="001F6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05.11.2016r.</w:t>
            </w:r>
          </w:p>
        </w:tc>
        <w:tc>
          <w:tcPr>
            <w:tcW w:w="2098" w:type="dxa"/>
          </w:tcPr>
          <w:p w:rsidR="00373688" w:rsidRPr="008D1312" w:rsidRDefault="00755F4B" w:rsidP="001F620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Biuro LGD „Trzy Doliny”</w:t>
            </w:r>
          </w:p>
        </w:tc>
        <w:tc>
          <w:tcPr>
            <w:tcW w:w="5460" w:type="dxa"/>
          </w:tcPr>
          <w:p w:rsidR="00373688" w:rsidRPr="008D1312" w:rsidRDefault="00755F4B" w:rsidP="001F620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Szkolenie dla członków Rady i pracowników biura z zakresu procedur i kryteriów wyboru operacji</w:t>
            </w:r>
          </w:p>
        </w:tc>
      </w:tr>
      <w:tr w:rsidR="00373688" w:rsidRPr="00C97C5B" w:rsidTr="001F6201">
        <w:tc>
          <w:tcPr>
            <w:tcW w:w="1730" w:type="dxa"/>
          </w:tcPr>
          <w:p w:rsidR="00373688" w:rsidRPr="008D1312" w:rsidRDefault="00755F4B" w:rsidP="001F620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26.11.2016r.</w:t>
            </w:r>
          </w:p>
        </w:tc>
        <w:tc>
          <w:tcPr>
            <w:tcW w:w="2098" w:type="dxa"/>
          </w:tcPr>
          <w:p w:rsidR="00373688" w:rsidRPr="008D1312" w:rsidRDefault="00755F4B" w:rsidP="001F620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Biuro LGD „Trzy Doliny”</w:t>
            </w:r>
          </w:p>
        </w:tc>
        <w:tc>
          <w:tcPr>
            <w:tcW w:w="5460" w:type="dxa"/>
          </w:tcPr>
          <w:p w:rsidR="00373688" w:rsidRPr="008D1312" w:rsidRDefault="00755F4B" w:rsidP="001F620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Szkolenie dla pracowników biura z zakresu BHP</w:t>
            </w:r>
          </w:p>
        </w:tc>
      </w:tr>
      <w:tr w:rsidR="00373688" w:rsidRPr="00C97C5B" w:rsidTr="001F6201">
        <w:tc>
          <w:tcPr>
            <w:tcW w:w="1730" w:type="dxa"/>
          </w:tcPr>
          <w:p w:rsidR="00373688" w:rsidRPr="008D1312" w:rsidRDefault="00DC5FEC" w:rsidP="001F6201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03.12.2016r.</w:t>
            </w:r>
          </w:p>
        </w:tc>
        <w:tc>
          <w:tcPr>
            <w:tcW w:w="2098" w:type="dxa"/>
          </w:tcPr>
          <w:p w:rsidR="00373688" w:rsidRPr="008D1312" w:rsidRDefault="00DC5FEC" w:rsidP="001F6201">
            <w:pPr>
              <w:spacing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Biuro LGD „Trzy Doliny”</w:t>
            </w:r>
          </w:p>
        </w:tc>
        <w:tc>
          <w:tcPr>
            <w:tcW w:w="5460" w:type="dxa"/>
          </w:tcPr>
          <w:p w:rsidR="00373688" w:rsidRPr="00C52930" w:rsidRDefault="00DC5FEC" w:rsidP="001F6201">
            <w:pPr>
              <w:pStyle w:val="Tekstpodstawowy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t xml:space="preserve">Szkolenie dla członków Rady i pracowników biura z zakresu procedur naboru wniosków w ramach PROW na lata 2014-2020 w zakresie dotyczącym </w:t>
            </w:r>
            <w:r>
              <w:rPr>
                <w:rFonts w:ascii="Calibri" w:hAnsi="Calibri" w:cs="Calibri"/>
                <w:i w:val="0"/>
              </w:rPr>
              <w:lastRenderedPageBreak/>
              <w:t>obowiązków biura LGD oraz członków organów</w:t>
            </w:r>
          </w:p>
        </w:tc>
      </w:tr>
      <w:tr w:rsidR="00373688" w:rsidRPr="007609F7" w:rsidTr="001F6201">
        <w:tc>
          <w:tcPr>
            <w:tcW w:w="1730" w:type="dxa"/>
            <w:vAlign w:val="center"/>
          </w:tcPr>
          <w:p w:rsidR="00373688" w:rsidRPr="007609F7" w:rsidRDefault="00114006" w:rsidP="001F620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20.09.2016r.</w:t>
            </w:r>
          </w:p>
        </w:tc>
        <w:tc>
          <w:tcPr>
            <w:tcW w:w="2098" w:type="dxa"/>
            <w:vAlign w:val="center"/>
          </w:tcPr>
          <w:p w:rsidR="00373688" w:rsidRPr="007609F7" w:rsidRDefault="00114006" w:rsidP="001F62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Izba Tradycji Kulturalnej w Sicienku</w:t>
            </w:r>
          </w:p>
        </w:tc>
        <w:tc>
          <w:tcPr>
            <w:tcW w:w="5460" w:type="dxa"/>
          </w:tcPr>
          <w:p w:rsidR="00373688" w:rsidRPr="007609F7" w:rsidRDefault="00114006" w:rsidP="001F62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Spotkanie informacyjne dla potencjalnych beneficjentów dot. podejmowania działalności gospodarczej i rozwijania działalności gospodarczej w ramach działania „Wdrażanie lokalnych strategii rozwoju” Programu Rozwoju Obszarów Wiejskich na lata 2014-2020</w:t>
            </w:r>
          </w:p>
        </w:tc>
      </w:tr>
      <w:tr w:rsidR="00373688" w:rsidRPr="007609F7" w:rsidTr="001F6201">
        <w:tc>
          <w:tcPr>
            <w:tcW w:w="1730" w:type="dxa"/>
            <w:vAlign w:val="center"/>
          </w:tcPr>
          <w:p w:rsidR="00373688" w:rsidRDefault="00114006" w:rsidP="001F620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21.09.2016r.</w:t>
            </w:r>
          </w:p>
        </w:tc>
        <w:tc>
          <w:tcPr>
            <w:tcW w:w="2098" w:type="dxa"/>
            <w:vAlign w:val="center"/>
          </w:tcPr>
          <w:p w:rsidR="00373688" w:rsidRPr="007609F7" w:rsidRDefault="00114006" w:rsidP="001F62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Miejsko-Gminny Ośrodek Kultury w Koronowie</w:t>
            </w:r>
          </w:p>
        </w:tc>
        <w:tc>
          <w:tcPr>
            <w:tcW w:w="5460" w:type="dxa"/>
          </w:tcPr>
          <w:p w:rsidR="00373688" w:rsidRDefault="00114006" w:rsidP="001F62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Spotkanie informacyjne dla potencjalnych beneficjentów dot. podejmowania działalności gospodarczej i rozwijania działalności gospodarczej w ramach działania „Wdrażanie lokalnych strategii rozwoju” Programu Rozwoju Obszarów Wiejskich na lata 2014-2020</w:t>
            </w:r>
          </w:p>
        </w:tc>
      </w:tr>
      <w:tr w:rsidR="00114006" w:rsidTr="00BD5B58">
        <w:tc>
          <w:tcPr>
            <w:tcW w:w="1730" w:type="dxa"/>
            <w:vAlign w:val="center"/>
          </w:tcPr>
          <w:p w:rsidR="00114006" w:rsidRDefault="00114006" w:rsidP="00BD5B5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22.09.2016r.</w:t>
            </w:r>
          </w:p>
        </w:tc>
        <w:tc>
          <w:tcPr>
            <w:tcW w:w="2098" w:type="dxa"/>
            <w:vAlign w:val="center"/>
          </w:tcPr>
          <w:p w:rsidR="00114006" w:rsidRPr="007609F7" w:rsidRDefault="00114006" w:rsidP="00BD5B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Świetlica wiejska w Lisim Ogonie</w:t>
            </w:r>
          </w:p>
        </w:tc>
        <w:tc>
          <w:tcPr>
            <w:tcW w:w="5460" w:type="dxa"/>
          </w:tcPr>
          <w:p w:rsidR="00114006" w:rsidRDefault="00114006" w:rsidP="00BD5B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Spotkanie informacyjne dla potencjalnych beneficjentów dot. podejmowania działalności gospodarczej i rozwijania działalności gospodarczej w ramach działania „Wdrażanie lokalnych strategii rozwoju” Programu Rozwoju Obszarów Wiejskich na lata 2014-2020</w:t>
            </w:r>
          </w:p>
        </w:tc>
      </w:tr>
      <w:tr w:rsidR="00114006" w:rsidTr="00BD5B58">
        <w:tc>
          <w:tcPr>
            <w:tcW w:w="1730" w:type="dxa"/>
            <w:vAlign w:val="center"/>
          </w:tcPr>
          <w:p w:rsidR="00114006" w:rsidRDefault="00114006" w:rsidP="00BD5B5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27.09.2016r.</w:t>
            </w:r>
          </w:p>
        </w:tc>
        <w:tc>
          <w:tcPr>
            <w:tcW w:w="2098" w:type="dxa"/>
            <w:vAlign w:val="center"/>
          </w:tcPr>
          <w:p w:rsidR="00114006" w:rsidRPr="007609F7" w:rsidRDefault="00114006" w:rsidP="00BD5B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Soleckie Centrum Kultury, Solec Kujawski</w:t>
            </w:r>
          </w:p>
        </w:tc>
        <w:tc>
          <w:tcPr>
            <w:tcW w:w="5460" w:type="dxa"/>
          </w:tcPr>
          <w:p w:rsidR="00114006" w:rsidRDefault="00114006" w:rsidP="00BD5B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Spotkanie informacyjne dla potencjalnych beneficjentów dot. podejmowania działalności gospodarczej i rozwijania działalności gospodarczej w ramach działania „Wdrażanie lokalnych strategii rozwoju” Programu Rozwoju Obszarów Wiejskich na lata 2014-2020 </w:t>
            </w:r>
          </w:p>
        </w:tc>
      </w:tr>
      <w:tr w:rsidR="00114006" w:rsidTr="00BD5B58">
        <w:tc>
          <w:tcPr>
            <w:tcW w:w="1730" w:type="dxa"/>
            <w:vAlign w:val="center"/>
          </w:tcPr>
          <w:p w:rsidR="00114006" w:rsidRDefault="00114006" w:rsidP="00BD5B5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28.09.2016r.</w:t>
            </w:r>
          </w:p>
        </w:tc>
        <w:tc>
          <w:tcPr>
            <w:tcW w:w="2098" w:type="dxa"/>
            <w:vAlign w:val="center"/>
          </w:tcPr>
          <w:p w:rsidR="00114006" w:rsidRPr="007609F7" w:rsidRDefault="00114006" w:rsidP="00BD5B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Świetlica wiejska w Prądocinie</w:t>
            </w:r>
          </w:p>
        </w:tc>
        <w:tc>
          <w:tcPr>
            <w:tcW w:w="5460" w:type="dxa"/>
          </w:tcPr>
          <w:p w:rsidR="00114006" w:rsidRDefault="00114006" w:rsidP="00BD5B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Spotkanie informacyjne dla potencjalnych beneficjentów dot. podejmowania działalności gospodarczej i rozwijania działalności gospodarczej w ramach działania „Wdrażanie lokalnych strategii rozwoju” Programu Rozwoju Obszarów Wiejskich na lata 2014-2020</w:t>
            </w:r>
          </w:p>
        </w:tc>
      </w:tr>
      <w:tr w:rsidR="00114006" w:rsidTr="00BD5B58">
        <w:tc>
          <w:tcPr>
            <w:tcW w:w="1730" w:type="dxa"/>
            <w:vAlign w:val="center"/>
          </w:tcPr>
          <w:p w:rsidR="00114006" w:rsidRDefault="00114006" w:rsidP="00BD5B5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29.09.2016r.</w:t>
            </w:r>
          </w:p>
        </w:tc>
        <w:tc>
          <w:tcPr>
            <w:tcW w:w="2098" w:type="dxa"/>
            <w:vAlign w:val="center"/>
          </w:tcPr>
          <w:p w:rsidR="00114006" w:rsidRPr="007609F7" w:rsidRDefault="00114006" w:rsidP="00BD5B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Gminny Ośrodek </w:t>
            </w:r>
            <w:r>
              <w:rPr>
                <w:rFonts w:cstheme="minorHAnsi"/>
                <w:sz w:val="24"/>
                <w:szCs w:val="24"/>
              </w:rPr>
              <w:lastRenderedPageBreak/>
              <w:t>Kultury w Osielsku</w:t>
            </w:r>
          </w:p>
        </w:tc>
        <w:tc>
          <w:tcPr>
            <w:tcW w:w="5460" w:type="dxa"/>
          </w:tcPr>
          <w:p w:rsidR="00114006" w:rsidRDefault="00114006" w:rsidP="00BD5B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Spotkanie informacyjne dla potencjalnych </w:t>
            </w:r>
            <w:r>
              <w:rPr>
                <w:rFonts w:cstheme="minorHAnsi"/>
                <w:sz w:val="24"/>
                <w:szCs w:val="24"/>
              </w:rPr>
              <w:lastRenderedPageBreak/>
              <w:t>beneficjentów dot. podejmowania działalności gospodarczej i rozwijania działalności gospodarczej</w:t>
            </w:r>
            <w:r w:rsidR="00C213D1">
              <w:rPr>
                <w:rFonts w:cstheme="minorHAnsi"/>
                <w:sz w:val="24"/>
                <w:szCs w:val="24"/>
              </w:rPr>
              <w:t xml:space="preserve"> w ramach działania „Wdrażanie lokalnych strategii rozwoju” Programu Rozwoju Obszarów Wiejskich na lata 2014-2020</w:t>
            </w:r>
          </w:p>
        </w:tc>
      </w:tr>
      <w:tr w:rsidR="00114006" w:rsidTr="00BD5B58">
        <w:tc>
          <w:tcPr>
            <w:tcW w:w="1730" w:type="dxa"/>
            <w:vAlign w:val="center"/>
          </w:tcPr>
          <w:p w:rsidR="00114006" w:rsidRDefault="00114006" w:rsidP="00BD5B5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04.10.2016r.</w:t>
            </w:r>
          </w:p>
        </w:tc>
        <w:tc>
          <w:tcPr>
            <w:tcW w:w="2098" w:type="dxa"/>
            <w:vAlign w:val="center"/>
          </w:tcPr>
          <w:p w:rsidR="00114006" w:rsidRPr="007609F7" w:rsidRDefault="00114006" w:rsidP="00BD5B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Gminny Ośrodek Kultury w Dobrczu</w:t>
            </w:r>
          </w:p>
        </w:tc>
        <w:tc>
          <w:tcPr>
            <w:tcW w:w="5460" w:type="dxa"/>
          </w:tcPr>
          <w:p w:rsidR="00114006" w:rsidRDefault="00114006" w:rsidP="00BD5B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Spotkanie informacyjne dla potencjalnych beneficjentów dot. podejmowania działalności gospodarczej i rozwijania działalności gospodarczej</w:t>
            </w:r>
            <w:r w:rsidR="00C213D1">
              <w:rPr>
                <w:rFonts w:cstheme="minorHAnsi"/>
                <w:sz w:val="24"/>
                <w:szCs w:val="24"/>
              </w:rPr>
              <w:t xml:space="preserve"> w ramach działania „Wdrażanie lokalnych strategii rozwoju” Programu Rozwoju Obszarów Wiejskich na lata 2014-2020 </w:t>
            </w:r>
          </w:p>
        </w:tc>
      </w:tr>
      <w:tr w:rsidR="00114006" w:rsidTr="00BD5B58">
        <w:tc>
          <w:tcPr>
            <w:tcW w:w="1730" w:type="dxa"/>
            <w:vAlign w:val="center"/>
          </w:tcPr>
          <w:p w:rsidR="00114006" w:rsidRDefault="00114006" w:rsidP="00BD5B5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15.11.2016r.</w:t>
            </w:r>
          </w:p>
        </w:tc>
        <w:tc>
          <w:tcPr>
            <w:tcW w:w="2098" w:type="dxa"/>
            <w:vAlign w:val="center"/>
          </w:tcPr>
          <w:p w:rsidR="00114006" w:rsidRPr="007609F7" w:rsidRDefault="00114006" w:rsidP="00BD5B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Izba Tradycji Kulturalnej w Sicienku</w:t>
            </w:r>
          </w:p>
        </w:tc>
        <w:tc>
          <w:tcPr>
            <w:tcW w:w="5460" w:type="dxa"/>
          </w:tcPr>
          <w:p w:rsidR="00114006" w:rsidRDefault="00C213D1" w:rsidP="00BD5B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Szkolenie</w:t>
            </w:r>
            <w:r w:rsidR="00114006">
              <w:rPr>
                <w:rFonts w:cstheme="minorHAnsi"/>
                <w:sz w:val="24"/>
                <w:szCs w:val="24"/>
              </w:rPr>
              <w:t xml:space="preserve"> dla potencjalnych beneficjentów</w:t>
            </w:r>
            <w:r>
              <w:rPr>
                <w:rFonts w:cstheme="minorHAnsi"/>
                <w:sz w:val="24"/>
                <w:szCs w:val="24"/>
              </w:rPr>
              <w:t xml:space="preserve"> ostatecznych</w:t>
            </w:r>
            <w:r w:rsidR="00114006">
              <w:rPr>
                <w:rFonts w:cstheme="minorHAnsi"/>
                <w:sz w:val="24"/>
                <w:szCs w:val="24"/>
              </w:rPr>
              <w:t xml:space="preserve"> dot. podejmowania działalności gospodarczej i rozwijania działalności gospodarczej</w:t>
            </w:r>
            <w:r>
              <w:rPr>
                <w:rFonts w:cstheme="minorHAnsi"/>
                <w:sz w:val="24"/>
                <w:szCs w:val="24"/>
              </w:rPr>
              <w:t xml:space="preserve"> w ramach działania „Wdrażanie lokalnych strategii rozwoju” Programu Rozwoju Obszarów Wiejskich na lata 2014-2020</w:t>
            </w:r>
          </w:p>
        </w:tc>
      </w:tr>
      <w:tr w:rsidR="00114006" w:rsidTr="00BD5B58">
        <w:tc>
          <w:tcPr>
            <w:tcW w:w="1730" w:type="dxa"/>
            <w:vAlign w:val="center"/>
          </w:tcPr>
          <w:p w:rsidR="00114006" w:rsidRDefault="00C213D1" w:rsidP="00BD5B5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16.11</w:t>
            </w:r>
            <w:r w:rsidR="00114006">
              <w:rPr>
                <w:rFonts w:cstheme="minorHAnsi"/>
                <w:sz w:val="24"/>
                <w:szCs w:val="24"/>
              </w:rPr>
              <w:t>.2016r.</w:t>
            </w:r>
          </w:p>
        </w:tc>
        <w:tc>
          <w:tcPr>
            <w:tcW w:w="2098" w:type="dxa"/>
            <w:vAlign w:val="center"/>
          </w:tcPr>
          <w:p w:rsidR="00114006" w:rsidRPr="007609F7" w:rsidRDefault="00C213D1" w:rsidP="00BD5B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Miejsko-Gminny Ośrodek Kultury w Koronowie</w:t>
            </w:r>
          </w:p>
        </w:tc>
        <w:tc>
          <w:tcPr>
            <w:tcW w:w="5460" w:type="dxa"/>
          </w:tcPr>
          <w:p w:rsidR="00114006" w:rsidRDefault="00C213D1" w:rsidP="00BD5B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Szkolenie</w:t>
            </w:r>
            <w:r w:rsidR="00114006">
              <w:rPr>
                <w:rFonts w:cstheme="minorHAnsi"/>
                <w:sz w:val="24"/>
                <w:szCs w:val="24"/>
              </w:rPr>
              <w:t xml:space="preserve"> dla potencjalnych beneficjentów</w:t>
            </w:r>
            <w:r>
              <w:rPr>
                <w:rFonts w:cstheme="minorHAnsi"/>
                <w:sz w:val="24"/>
                <w:szCs w:val="24"/>
              </w:rPr>
              <w:t xml:space="preserve"> ostatecznych</w:t>
            </w:r>
            <w:r w:rsidR="00114006">
              <w:rPr>
                <w:rFonts w:cstheme="minorHAnsi"/>
                <w:sz w:val="24"/>
                <w:szCs w:val="24"/>
              </w:rPr>
              <w:t xml:space="preserve"> dot. podejmowania działalności gospodarczej i rozwijania działalności gospodarczej</w:t>
            </w:r>
            <w:r>
              <w:rPr>
                <w:rFonts w:cstheme="minorHAnsi"/>
                <w:sz w:val="24"/>
                <w:szCs w:val="24"/>
              </w:rPr>
              <w:t xml:space="preserve"> w ramach działania „Wdrażanie lokalnych strategii rozwoju” Programu Rozwoju Obszarów Wiejskich na lata 2014-2020</w:t>
            </w:r>
          </w:p>
        </w:tc>
      </w:tr>
      <w:tr w:rsidR="00C213D1" w:rsidTr="00BD5B58">
        <w:tc>
          <w:tcPr>
            <w:tcW w:w="1730" w:type="dxa"/>
            <w:vAlign w:val="center"/>
          </w:tcPr>
          <w:p w:rsidR="00C213D1" w:rsidRDefault="005D35DA" w:rsidP="00BD5B5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  <w:r w:rsidR="00C213D1">
              <w:rPr>
                <w:rFonts w:cstheme="minorHAnsi"/>
                <w:sz w:val="24"/>
                <w:szCs w:val="24"/>
              </w:rPr>
              <w:t>.11.2016r.</w:t>
            </w:r>
          </w:p>
        </w:tc>
        <w:tc>
          <w:tcPr>
            <w:tcW w:w="2098" w:type="dxa"/>
            <w:vAlign w:val="center"/>
          </w:tcPr>
          <w:p w:rsidR="00C213D1" w:rsidRPr="007609F7" w:rsidRDefault="005D35DA" w:rsidP="00BD5B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Świetlica wiejska w Lisim Ogonie</w:t>
            </w:r>
          </w:p>
        </w:tc>
        <w:tc>
          <w:tcPr>
            <w:tcW w:w="5460" w:type="dxa"/>
          </w:tcPr>
          <w:p w:rsidR="00C213D1" w:rsidRDefault="00C213D1" w:rsidP="00BD5B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Szkolenie dla potencjalnych beneficjentów ostatecznych dot. podejmowania działalności gospodarczej i rozwijania działalności gospodarczej w ramach działania „Wdrażanie lokalnych strategii rozwoju” Programu Rozwoju Obszarów Wiejskich na lata 2014-2020</w:t>
            </w:r>
          </w:p>
        </w:tc>
      </w:tr>
      <w:tr w:rsidR="00C213D1" w:rsidTr="00BD5B58">
        <w:tc>
          <w:tcPr>
            <w:tcW w:w="1730" w:type="dxa"/>
            <w:vAlign w:val="center"/>
          </w:tcPr>
          <w:p w:rsidR="00C213D1" w:rsidRDefault="005D35DA" w:rsidP="00BD5B5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  <w:r w:rsidR="00C213D1">
              <w:rPr>
                <w:rFonts w:cstheme="minorHAnsi"/>
                <w:sz w:val="24"/>
                <w:szCs w:val="24"/>
              </w:rPr>
              <w:t>.11.2016r.</w:t>
            </w:r>
          </w:p>
        </w:tc>
        <w:tc>
          <w:tcPr>
            <w:tcW w:w="2098" w:type="dxa"/>
            <w:vAlign w:val="center"/>
          </w:tcPr>
          <w:p w:rsidR="00C213D1" w:rsidRPr="007609F7" w:rsidRDefault="005D35DA" w:rsidP="00BD5B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Soleckie Centrum Kultury, Solec Kujawski</w:t>
            </w:r>
          </w:p>
        </w:tc>
        <w:tc>
          <w:tcPr>
            <w:tcW w:w="5460" w:type="dxa"/>
          </w:tcPr>
          <w:p w:rsidR="00C213D1" w:rsidRDefault="00C213D1" w:rsidP="00BD5B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Szkolenie dla potencjalnych beneficjentów ostatecznych dot. podejmowania działalności gospodarczej i rozwijania działalności gospodarczej w </w:t>
            </w:r>
            <w:r>
              <w:rPr>
                <w:rFonts w:cstheme="minorHAnsi"/>
                <w:sz w:val="24"/>
                <w:szCs w:val="24"/>
              </w:rPr>
              <w:lastRenderedPageBreak/>
              <w:t>ramach działania „Wdrażanie lokalnych strategii rozwoju” Programu Rozwoju Obszarów Wiejskich na lata 2014-2020</w:t>
            </w:r>
          </w:p>
        </w:tc>
      </w:tr>
      <w:tr w:rsidR="00C213D1" w:rsidTr="00BD5B58">
        <w:tc>
          <w:tcPr>
            <w:tcW w:w="1730" w:type="dxa"/>
            <w:vAlign w:val="center"/>
          </w:tcPr>
          <w:p w:rsidR="00C213D1" w:rsidRDefault="005D35DA" w:rsidP="00BD5B5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23</w:t>
            </w:r>
            <w:r w:rsidR="00C213D1">
              <w:rPr>
                <w:rFonts w:cstheme="minorHAnsi"/>
                <w:sz w:val="24"/>
                <w:szCs w:val="24"/>
              </w:rPr>
              <w:t>.11.2016r.</w:t>
            </w:r>
          </w:p>
        </w:tc>
        <w:tc>
          <w:tcPr>
            <w:tcW w:w="2098" w:type="dxa"/>
            <w:vAlign w:val="center"/>
          </w:tcPr>
          <w:p w:rsidR="00C213D1" w:rsidRPr="007609F7" w:rsidRDefault="005D35DA" w:rsidP="00BD5B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Świetlica wiejska w Prądocinie</w:t>
            </w:r>
          </w:p>
        </w:tc>
        <w:tc>
          <w:tcPr>
            <w:tcW w:w="5460" w:type="dxa"/>
          </w:tcPr>
          <w:p w:rsidR="00C213D1" w:rsidRDefault="00C213D1" w:rsidP="00BD5B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Szkolenie dla potencjalnych beneficjentów ostatecznych dot. podejmowania działalności gospodarczej i rozwijania działalności gospodarczej w ramach działania „Wdrażanie lokalnych strategii rozwoju” Programu Rozwoju Obszarów Wiejskich na lata 2014-2020</w:t>
            </w:r>
          </w:p>
        </w:tc>
      </w:tr>
      <w:tr w:rsidR="00C213D1" w:rsidTr="00BD5B58">
        <w:tc>
          <w:tcPr>
            <w:tcW w:w="1730" w:type="dxa"/>
            <w:vAlign w:val="center"/>
          </w:tcPr>
          <w:p w:rsidR="00C213D1" w:rsidRDefault="005D35DA" w:rsidP="00BD5B5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  <w:r w:rsidR="00C213D1">
              <w:rPr>
                <w:rFonts w:cstheme="minorHAnsi"/>
                <w:sz w:val="24"/>
                <w:szCs w:val="24"/>
              </w:rPr>
              <w:t>.11.2016r.</w:t>
            </w:r>
          </w:p>
        </w:tc>
        <w:tc>
          <w:tcPr>
            <w:tcW w:w="2098" w:type="dxa"/>
            <w:vAlign w:val="center"/>
          </w:tcPr>
          <w:p w:rsidR="00C213D1" w:rsidRPr="007609F7" w:rsidRDefault="005D35DA" w:rsidP="00BD5B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Świetlica wiejska w Maksymilianowie</w:t>
            </w:r>
          </w:p>
        </w:tc>
        <w:tc>
          <w:tcPr>
            <w:tcW w:w="5460" w:type="dxa"/>
          </w:tcPr>
          <w:p w:rsidR="00C213D1" w:rsidRDefault="00C213D1" w:rsidP="00BD5B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Szkolenie dla potencjalnych beneficjentów ostatecznych dot. podejmowania działalności gospodarczej i rozwijania działalności gospodarczej w ramach działania „Wdrażanie lokalnych strategii rozwoju” Programu Rozwoju Obszarów Wiejskich na lata 2014-2020</w:t>
            </w:r>
          </w:p>
        </w:tc>
      </w:tr>
      <w:tr w:rsidR="00C213D1" w:rsidTr="00BD5B58">
        <w:tc>
          <w:tcPr>
            <w:tcW w:w="1730" w:type="dxa"/>
            <w:vAlign w:val="center"/>
          </w:tcPr>
          <w:p w:rsidR="00C213D1" w:rsidRDefault="005D35DA" w:rsidP="00BD5B5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  <w:r w:rsidR="00C213D1">
              <w:rPr>
                <w:rFonts w:cstheme="minorHAnsi"/>
                <w:sz w:val="24"/>
                <w:szCs w:val="24"/>
              </w:rPr>
              <w:t>.11.2016r.</w:t>
            </w:r>
          </w:p>
        </w:tc>
        <w:tc>
          <w:tcPr>
            <w:tcW w:w="2098" w:type="dxa"/>
            <w:vAlign w:val="center"/>
          </w:tcPr>
          <w:p w:rsidR="00C213D1" w:rsidRPr="007609F7" w:rsidRDefault="005D35DA" w:rsidP="00BD5B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Gminny Ośrodek Kultury w Dobrczu</w:t>
            </w:r>
          </w:p>
        </w:tc>
        <w:tc>
          <w:tcPr>
            <w:tcW w:w="5460" w:type="dxa"/>
          </w:tcPr>
          <w:p w:rsidR="00C213D1" w:rsidRDefault="00C213D1" w:rsidP="00BD5B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Szkolenie dla potencjalnych beneficjentów ostatecznych dot. podejmowania działalności gospodarczej i rozwijania działalności gospodarczej w ramach działania „Wdrażanie lokalnych strategii rozwoju” Programu Rozwoju Obszarów Wiejskich na lata 2014-2020</w:t>
            </w:r>
          </w:p>
        </w:tc>
      </w:tr>
      <w:tr w:rsidR="00C213D1" w:rsidTr="00BD5B58">
        <w:tc>
          <w:tcPr>
            <w:tcW w:w="1730" w:type="dxa"/>
            <w:vAlign w:val="center"/>
          </w:tcPr>
          <w:p w:rsidR="00C213D1" w:rsidRDefault="00E86808" w:rsidP="00BD5B5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15.12.2016</w:t>
            </w:r>
          </w:p>
        </w:tc>
        <w:tc>
          <w:tcPr>
            <w:tcW w:w="2098" w:type="dxa"/>
            <w:vAlign w:val="center"/>
          </w:tcPr>
          <w:p w:rsidR="00C213D1" w:rsidRPr="007609F7" w:rsidRDefault="00E86808" w:rsidP="00BD5B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Strona internetowa </w:t>
            </w:r>
            <w:hyperlink r:id="rId9" w:history="1">
              <w:r w:rsidRPr="007A6548">
                <w:rPr>
                  <w:rStyle w:val="Hipercze"/>
                  <w:rFonts w:cstheme="minorHAnsi"/>
                  <w:sz w:val="24"/>
                  <w:szCs w:val="24"/>
                </w:rPr>
                <w:t>www.trzydoliny.eu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i przekazanie informacji do gmin z obszaru LSR</w:t>
            </w:r>
          </w:p>
        </w:tc>
        <w:tc>
          <w:tcPr>
            <w:tcW w:w="5460" w:type="dxa"/>
          </w:tcPr>
          <w:p w:rsidR="00C213D1" w:rsidRDefault="00E86808" w:rsidP="00BD5B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Ogłoszenie o naborze wniosków za pośrednictwem LGD na operacje realizowane przez podmioty inne niż LGD w ramach poddziałania 19.2 „Wsparcie na wdrażanie operacji w ramach strategii rozwoju lokalnego kierowanego przez społeczność” w ramach PROW na lata 2014-2020 dot. podejmowania działalności gospodarczej i rozwijania działalności gospodarczej; termin składania wniosków: 30.12.2016r. – 19.01.2017r.</w:t>
            </w:r>
          </w:p>
        </w:tc>
      </w:tr>
    </w:tbl>
    <w:p w:rsidR="00373688" w:rsidRDefault="00373688" w:rsidP="00373688">
      <w:pPr>
        <w:rPr>
          <w:rFonts w:cstheme="minorHAnsi"/>
          <w:sz w:val="24"/>
          <w:szCs w:val="24"/>
        </w:rPr>
      </w:pPr>
    </w:p>
    <w:p w:rsidR="00E86808" w:rsidRPr="007609F7" w:rsidRDefault="00E86808" w:rsidP="00373688">
      <w:pPr>
        <w:rPr>
          <w:rFonts w:cstheme="minorHAnsi"/>
          <w:sz w:val="24"/>
          <w:szCs w:val="24"/>
        </w:rPr>
      </w:pPr>
    </w:p>
    <w:p w:rsidR="00373688" w:rsidRPr="007609F7" w:rsidRDefault="00373688" w:rsidP="00373688">
      <w:pPr>
        <w:rPr>
          <w:rFonts w:cstheme="minorHAnsi"/>
          <w:b/>
          <w:sz w:val="24"/>
          <w:szCs w:val="24"/>
        </w:rPr>
      </w:pPr>
      <w:r w:rsidRPr="007609F7">
        <w:rPr>
          <w:rFonts w:cstheme="minorHAnsi"/>
          <w:b/>
          <w:sz w:val="24"/>
          <w:szCs w:val="24"/>
        </w:rPr>
        <w:lastRenderedPageBreak/>
        <w:t xml:space="preserve">Działania promocyjne: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2063"/>
        <w:gridCol w:w="5605"/>
      </w:tblGrid>
      <w:tr w:rsidR="00373688" w:rsidRPr="007609F7" w:rsidTr="003F3996">
        <w:tc>
          <w:tcPr>
            <w:tcW w:w="1683" w:type="dxa"/>
          </w:tcPr>
          <w:p w:rsidR="00373688" w:rsidRPr="007609F7" w:rsidRDefault="00A435E1" w:rsidP="001F62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01.01.2016-31.12.2016</w:t>
            </w:r>
          </w:p>
        </w:tc>
        <w:tc>
          <w:tcPr>
            <w:tcW w:w="2063" w:type="dxa"/>
          </w:tcPr>
          <w:p w:rsidR="00373688" w:rsidRDefault="00373688" w:rsidP="001F62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Biuro LGD</w:t>
            </w:r>
          </w:p>
          <w:p w:rsidR="00A435E1" w:rsidRPr="007609F7" w:rsidRDefault="0018246D" w:rsidP="001F62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Strona internetowa www.trzydoliny.eu</w:t>
            </w:r>
          </w:p>
        </w:tc>
        <w:tc>
          <w:tcPr>
            <w:tcW w:w="5605" w:type="dxa"/>
          </w:tcPr>
          <w:p w:rsidR="00373688" w:rsidRDefault="00373688" w:rsidP="001F62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Dystrybucja ulotek informacyjnych i folderów w biurze LGD</w:t>
            </w:r>
          </w:p>
          <w:p w:rsidR="0018246D" w:rsidRPr="007609F7" w:rsidRDefault="0018246D" w:rsidP="001F62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Informacje nt. bieżącej działalności LGD „Trzy Doliny”</w:t>
            </w:r>
          </w:p>
        </w:tc>
      </w:tr>
      <w:tr w:rsidR="00373688" w:rsidRPr="007609F7" w:rsidTr="003F3996">
        <w:tc>
          <w:tcPr>
            <w:tcW w:w="1683" w:type="dxa"/>
          </w:tcPr>
          <w:p w:rsidR="00373688" w:rsidRPr="007609F7" w:rsidRDefault="003F3996" w:rsidP="001F62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03-04.09.2016r.</w:t>
            </w:r>
          </w:p>
        </w:tc>
        <w:tc>
          <w:tcPr>
            <w:tcW w:w="2063" w:type="dxa"/>
            <w:vAlign w:val="center"/>
          </w:tcPr>
          <w:p w:rsidR="00373688" w:rsidRPr="007609F7" w:rsidRDefault="003F3996" w:rsidP="001F62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Strzelce Dolne</w:t>
            </w:r>
          </w:p>
        </w:tc>
        <w:tc>
          <w:tcPr>
            <w:tcW w:w="5605" w:type="dxa"/>
          </w:tcPr>
          <w:p w:rsidR="00373688" w:rsidRPr="007609F7" w:rsidRDefault="003F3996" w:rsidP="001F62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„Święto Śliwki” – stoisko promocyjno-informacyjne</w:t>
            </w:r>
            <w:r w:rsidR="00373688">
              <w:rPr>
                <w:rFonts w:cstheme="minorHAnsi"/>
                <w:sz w:val="24"/>
                <w:szCs w:val="24"/>
              </w:rPr>
              <w:t>, prezentacja produktów lokalnych oraz wyrobów rękodzielniczych</w:t>
            </w:r>
          </w:p>
        </w:tc>
      </w:tr>
      <w:tr w:rsidR="00373688" w:rsidRPr="007609F7" w:rsidTr="003F3996">
        <w:tc>
          <w:tcPr>
            <w:tcW w:w="1683" w:type="dxa"/>
          </w:tcPr>
          <w:p w:rsidR="00373688" w:rsidRPr="007609F7" w:rsidRDefault="003F3996" w:rsidP="001F62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10.09</w:t>
            </w:r>
            <w:r w:rsidR="00373688">
              <w:rPr>
                <w:rFonts w:cstheme="minorHAnsi"/>
                <w:sz w:val="24"/>
                <w:szCs w:val="24"/>
              </w:rPr>
              <w:t>.2014</w:t>
            </w:r>
            <w:r>
              <w:rPr>
                <w:rFonts w:cstheme="minorHAnsi"/>
                <w:sz w:val="24"/>
                <w:szCs w:val="24"/>
              </w:rPr>
              <w:t>r.</w:t>
            </w:r>
          </w:p>
        </w:tc>
        <w:tc>
          <w:tcPr>
            <w:tcW w:w="2063" w:type="dxa"/>
            <w:vAlign w:val="center"/>
          </w:tcPr>
          <w:p w:rsidR="00373688" w:rsidRPr="007609F7" w:rsidRDefault="003F3996" w:rsidP="001F62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Maksymilianowo</w:t>
            </w:r>
          </w:p>
        </w:tc>
        <w:tc>
          <w:tcPr>
            <w:tcW w:w="5605" w:type="dxa"/>
          </w:tcPr>
          <w:p w:rsidR="00373688" w:rsidRPr="007609F7" w:rsidRDefault="003F3996" w:rsidP="001F62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„Piknik rodzinny na pożegnanie lata” – stoisko promocyjno-informacyjne, prezentacja produktów lokalnych</w:t>
            </w:r>
          </w:p>
        </w:tc>
      </w:tr>
      <w:tr w:rsidR="00DF68A1" w:rsidRPr="007609F7" w:rsidTr="000E0194">
        <w:tc>
          <w:tcPr>
            <w:tcW w:w="1683" w:type="dxa"/>
          </w:tcPr>
          <w:p w:rsidR="00DF68A1" w:rsidRPr="007609F7" w:rsidRDefault="00DF68A1" w:rsidP="000E01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11.09.2014r.</w:t>
            </w:r>
          </w:p>
        </w:tc>
        <w:tc>
          <w:tcPr>
            <w:tcW w:w="2063" w:type="dxa"/>
            <w:vAlign w:val="center"/>
          </w:tcPr>
          <w:p w:rsidR="00DF68A1" w:rsidRPr="007609F7" w:rsidRDefault="00DF68A1" w:rsidP="000E0194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Myślęcinek</w:t>
            </w:r>
            <w:proofErr w:type="spellEnd"/>
          </w:p>
        </w:tc>
        <w:tc>
          <w:tcPr>
            <w:tcW w:w="5605" w:type="dxa"/>
          </w:tcPr>
          <w:p w:rsidR="00DF68A1" w:rsidRPr="007609F7" w:rsidRDefault="00DF68A1" w:rsidP="000E01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„Jarmark kujawsko-pomorski”- stoisko promocyjne, prezentacja produktów lokalnych</w:t>
            </w:r>
          </w:p>
        </w:tc>
      </w:tr>
      <w:tr w:rsidR="003F3996" w:rsidRPr="007609F7" w:rsidTr="003F3996">
        <w:tc>
          <w:tcPr>
            <w:tcW w:w="1683" w:type="dxa"/>
          </w:tcPr>
          <w:p w:rsidR="003F3996" w:rsidRPr="007609F7" w:rsidRDefault="00DF68A1" w:rsidP="004F33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  <w:r w:rsidR="003F3996">
              <w:rPr>
                <w:rFonts w:cstheme="minorHAnsi"/>
                <w:sz w:val="24"/>
                <w:szCs w:val="24"/>
              </w:rPr>
              <w:t>.09.2014r.</w:t>
            </w:r>
          </w:p>
        </w:tc>
        <w:tc>
          <w:tcPr>
            <w:tcW w:w="2063" w:type="dxa"/>
            <w:vAlign w:val="center"/>
          </w:tcPr>
          <w:p w:rsidR="003F3996" w:rsidRPr="007609F7" w:rsidRDefault="00DF68A1" w:rsidP="004F33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Nowa Wieś Wielka</w:t>
            </w:r>
          </w:p>
        </w:tc>
        <w:tc>
          <w:tcPr>
            <w:tcW w:w="5605" w:type="dxa"/>
          </w:tcPr>
          <w:p w:rsidR="003F3996" w:rsidRPr="007609F7" w:rsidRDefault="00DF68A1" w:rsidP="004F33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„Święto Dyni i Ziemniaka” – LGD „Trzy Doliny jako współorganizator, stoisko promocyjno-informacyjne, prezentacja produktów lokalnych</w:t>
            </w:r>
          </w:p>
        </w:tc>
      </w:tr>
      <w:tr w:rsidR="003F3996" w:rsidRPr="007609F7" w:rsidTr="003F3996">
        <w:tc>
          <w:tcPr>
            <w:tcW w:w="1683" w:type="dxa"/>
          </w:tcPr>
          <w:p w:rsidR="003F3996" w:rsidRDefault="003F3996" w:rsidP="001F62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15.10.2016r.</w:t>
            </w:r>
          </w:p>
        </w:tc>
        <w:tc>
          <w:tcPr>
            <w:tcW w:w="2063" w:type="dxa"/>
          </w:tcPr>
          <w:p w:rsidR="003F3996" w:rsidRDefault="003F3996" w:rsidP="001F62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Dobrcz</w:t>
            </w:r>
          </w:p>
        </w:tc>
        <w:tc>
          <w:tcPr>
            <w:tcW w:w="5605" w:type="dxa"/>
          </w:tcPr>
          <w:p w:rsidR="003F3996" w:rsidRDefault="003F3996" w:rsidP="001F62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Konkurs kulinarny „Smaki Trzech Dolin” – konkurs organizowany przez LGD „Trzy Doliny”, skierowany do KGW i sołectw z obszaru objętego LSR</w:t>
            </w:r>
          </w:p>
        </w:tc>
      </w:tr>
      <w:tr w:rsidR="003F3996" w:rsidRPr="007609F7" w:rsidTr="003F3996">
        <w:tc>
          <w:tcPr>
            <w:tcW w:w="1683" w:type="dxa"/>
          </w:tcPr>
          <w:p w:rsidR="003F3996" w:rsidRDefault="000D4B52" w:rsidP="001F62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04.12.2016r.</w:t>
            </w:r>
          </w:p>
        </w:tc>
        <w:tc>
          <w:tcPr>
            <w:tcW w:w="2063" w:type="dxa"/>
          </w:tcPr>
          <w:p w:rsidR="003F3996" w:rsidRDefault="000D4B52" w:rsidP="001F62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Przyłęki</w:t>
            </w:r>
          </w:p>
        </w:tc>
        <w:tc>
          <w:tcPr>
            <w:tcW w:w="5605" w:type="dxa"/>
          </w:tcPr>
          <w:p w:rsidR="003F3996" w:rsidRDefault="000D4B52" w:rsidP="001F62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„V Powiatowa Mikołajkowa Niedziela Medyczna” – LGD „Trzy Doliny” jako współorganizator – stoisko promocyjno-informacyjne</w:t>
            </w:r>
          </w:p>
        </w:tc>
      </w:tr>
      <w:tr w:rsidR="003F3996" w:rsidRPr="007609F7" w:rsidTr="003F3996">
        <w:tc>
          <w:tcPr>
            <w:tcW w:w="1683" w:type="dxa"/>
          </w:tcPr>
          <w:p w:rsidR="003F3996" w:rsidRPr="007609F7" w:rsidRDefault="000D4B52" w:rsidP="001F62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17.12.2016r.</w:t>
            </w:r>
          </w:p>
        </w:tc>
        <w:tc>
          <w:tcPr>
            <w:tcW w:w="2063" w:type="dxa"/>
          </w:tcPr>
          <w:p w:rsidR="003F3996" w:rsidRPr="007609F7" w:rsidRDefault="000D4B52" w:rsidP="001F62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Nowa Wieś Wielka</w:t>
            </w:r>
          </w:p>
        </w:tc>
        <w:tc>
          <w:tcPr>
            <w:tcW w:w="5605" w:type="dxa"/>
          </w:tcPr>
          <w:p w:rsidR="003F3996" w:rsidRPr="007609F7" w:rsidRDefault="000D4B52" w:rsidP="001F62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„Stół wigilijny”</w:t>
            </w:r>
            <w:r w:rsidR="00D51F53">
              <w:rPr>
                <w:rFonts w:cstheme="minorHAnsi"/>
                <w:sz w:val="24"/>
                <w:szCs w:val="24"/>
              </w:rPr>
              <w:t xml:space="preserve"> – LGD „Trzy Doliny” jako współorganizator, </w:t>
            </w:r>
            <w:r w:rsidR="006A2DA0">
              <w:rPr>
                <w:rFonts w:cstheme="minorHAnsi"/>
                <w:sz w:val="24"/>
                <w:szCs w:val="24"/>
              </w:rPr>
              <w:t xml:space="preserve">stoisko promocyjno-informacyjne, </w:t>
            </w:r>
            <w:r w:rsidR="00D51F53">
              <w:rPr>
                <w:rFonts w:cstheme="minorHAnsi"/>
                <w:sz w:val="24"/>
                <w:szCs w:val="24"/>
              </w:rPr>
              <w:t>wydarzenie zorganizowane w formie wspólnej Wigilii, na której Panie z Koła Gospodyń Wiejskich zaprezentowały tradycyjne dania podawane w tym regionie podczas Wigilii</w:t>
            </w:r>
          </w:p>
        </w:tc>
      </w:tr>
      <w:tr w:rsidR="003F3996" w:rsidRPr="007609F7" w:rsidTr="003F3996">
        <w:tc>
          <w:tcPr>
            <w:tcW w:w="1683" w:type="dxa"/>
          </w:tcPr>
          <w:p w:rsidR="003F3996" w:rsidRPr="007609F7" w:rsidRDefault="00D51F53" w:rsidP="001F62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18.12.2016r.</w:t>
            </w:r>
          </w:p>
        </w:tc>
        <w:tc>
          <w:tcPr>
            <w:tcW w:w="2063" w:type="dxa"/>
          </w:tcPr>
          <w:p w:rsidR="003F3996" w:rsidRPr="007609F7" w:rsidRDefault="00D51F53" w:rsidP="001F62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Dobrcz</w:t>
            </w:r>
          </w:p>
        </w:tc>
        <w:tc>
          <w:tcPr>
            <w:tcW w:w="5605" w:type="dxa"/>
          </w:tcPr>
          <w:p w:rsidR="003F3996" w:rsidRPr="007609F7" w:rsidRDefault="00D51F53" w:rsidP="001F62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Jasełka „Jeden – zero dla…” – LGD „Trzy Doliny” jako </w:t>
            </w:r>
            <w:r>
              <w:rPr>
                <w:rFonts w:cstheme="minorHAnsi"/>
                <w:sz w:val="24"/>
                <w:szCs w:val="24"/>
              </w:rPr>
              <w:lastRenderedPageBreak/>
              <w:t>współorganizator,</w:t>
            </w:r>
            <w:r w:rsidR="006A2DA0">
              <w:rPr>
                <w:rFonts w:cstheme="minorHAnsi"/>
                <w:sz w:val="24"/>
                <w:szCs w:val="24"/>
              </w:rPr>
              <w:t xml:space="preserve"> stoisko promocyjno-informacyjne,</w:t>
            </w:r>
            <w:bookmarkStart w:id="0" w:name="_GoBack"/>
            <w:bookmarkEnd w:id="0"/>
            <w:r>
              <w:rPr>
                <w:rFonts w:cstheme="minorHAnsi"/>
                <w:sz w:val="24"/>
                <w:szCs w:val="24"/>
              </w:rPr>
              <w:t xml:space="preserve"> wydarzenie skierowane do mieszkańców z obszaru objętego LSR</w:t>
            </w:r>
            <w:r w:rsidR="00DF68A1">
              <w:rPr>
                <w:rFonts w:cstheme="minorHAnsi"/>
                <w:sz w:val="24"/>
                <w:szCs w:val="24"/>
              </w:rPr>
              <w:t>, główny cel to integracja społeczności lokalnej z dziećmi z Domu Dziecka w Karolewie</w:t>
            </w:r>
          </w:p>
        </w:tc>
      </w:tr>
    </w:tbl>
    <w:p w:rsidR="00373688" w:rsidRDefault="00373688" w:rsidP="00373688">
      <w:pPr>
        <w:rPr>
          <w:rFonts w:cstheme="minorHAnsi"/>
          <w:b/>
          <w:sz w:val="24"/>
          <w:szCs w:val="24"/>
        </w:rPr>
      </w:pPr>
    </w:p>
    <w:p w:rsidR="00373688" w:rsidRPr="007609F7" w:rsidRDefault="00373688" w:rsidP="00373688">
      <w:pPr>
        <w:rPr>
          <w:rFonts w:cstheme="minorHAnsi"/>
          <w:b/>
          <w:sz w:val="24"/>
          <w:szCs w:val="24"/>
        </w:rPr>
      </w:pPr>
      <w:r w:rsidRPr="007609F7">
        <w:rPr>
          <w:rFonts w:cstheme="minorHAnsi"/>
          <w:b/>
          <w:sz w:val="24"/>
          <w:szCs w:val="24"/>
        </w:rPr>
        <w:t>Kontrole w Lokalnej Grupie Działania: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9"/>
        <w:gridCol w:w="4737"/>
        <w:gridCol w:w="2432"/>
      </w:tblGrid>
      <w:tr w:rsidR="00373688" w:rsidRPr="007609F7" w:rsidTr="008A0803">
        <w:tc>
          <w:tcPr>
            <w:tcW w:w="3819" w:type="dxa"/>
          </w:tcPr>
          <w:p w:rsidR="00373688" w:rsidRPr="007609F7" w:rsidRDefault="00373688" w:rsidP="001F6201">
            <w:pPr>
              <w:tabs>
                <w:tab w:val="left" w:pos="1470"/>
              </w:tabs>
              <w:rPr>
                <w:rFonts w:cstheme="minorHAnsi"/>
                <w:b/>
                <w:sz w:val="24"/>
                <w:szCs w:val="24"/>
              </w:rPr>
            </w:pPr>
            <w:r w:rsidRPr="007609F7">
              <w:rPr>
                <w:rFonts w:cstheme="minorHAnsi"/>
                <w:b/>
                <w:sz w:val="24"/>
                <w:szCs w:val="24"/>
              </w:rPr>
              <w:t>Podmiot przeprowadzający kontrolę</w:t>
            </w:r>
          </w:p>
        </w:tc>
        <w:tc>
          <w:tcPr>
            <w:tcW w:w="4737" w:type="dxa"/>
          </w:tcPr>
          <w:p w:rsidR="00373688" w:rsidRPr="007609F7" w:rsidRDefault="00373688" w:rsidP="001F6201">
            <w:pPr>
              <w:tabs>
                <w:tab w:val="left" w:pos="1470"/>
              </w:tabs>
              <w:rPr>
                <w:rFonts w:cstheme="minorHAnsi"/>
                <w:b/>
                <w:sz w:val="24"/>
                <w:szCs w:val="24"/>
              </w:rPr>
            </w:pPr>
            <w:r w:rsidRPr="007609F7">
              <w:rPr>
                <w:rFonts w:cstheme="minorHAnsi"/>
                <w:b/>
                <w:sz w:val="24"/>
                <w:szCs w:val="24"/>
              </w:rPr>
              <w:t>Zakres kontroli</w:t>
            </w:r>
          </w:p>
        </w:tc>
        <w:tc>
          <w:tcPr>
            <w:tcW w:w="2432" w:type="dxa"/>
          </w:tcPr>
          <w:p w:rsidR="00373688" w:rsidRPr="007609F7" w:rsidRDefault="00373688" w:rsidP="001F6201">
            <w:pPr>
              <w:tabs>
                <w:tab w:val="left" w:pos="1470"/>
              </w:tabs>
              <w:rPr>
                <w:rFonts w:cstheme="minorHAnsi"/>
                <w:b/>
                <w:sz w:val="24"/>
                <w:szCs w:val="24"/>
              </w:rPr>
            </w:pPr>
            <w:r w:rsidRPr="007609F7">
              <w:rPr>
                <w:rFonts w:cstheme="minorHAnsi"/>
                <w:b/>
                <w:sz w:val="24"/>
                <w:szCs w:val="24"/>
              </w:rPr>
              <w:t>Liczba kontroli</w:t>
            </w:r>
          </w:p>
        </w:tc>
      </w:tr>
      <w:tr w:rsidR="00373688" w:rsidRPr="007609F7" w:rsidTr="008A0803">
        <w:tc>
          <w:tcPr>
            <w:tcW w:w="3819" w:type="dxa"/>
          </w:tcPr>
          <w:p w:rsidR="00373688" w:rsidRPr="007609F7" w:rsidRDefault="00373688" w:rsidP="001F6201">
            <w:pPr>
              <w:tabs>
                <w:tab w:val="left" w:pos="1470"/>
              </w:tabs>
              <w:rPr>
                <w:rFonts w:cstheme="minorHAnsi"/>
                <w:sz w:val="24"/>
                <w:szCs w:val="24"/>
              </w:rPr>
            </w:pPr>
            <w:r w:rsidRPr="007609F7">
              <w:rPr>
                <w:rFonts w:cstheme="minorHAnsi"/>
                <w:sz w:val="24"/>
                <w:szCs w:val="24"/>
              </w:rPr>
              <w:t>Urząd Marszałkowski Województwa Kujawsko-Pomorskiego</w:t>
            </w:r>
          </w:p>
        </w:tc>
        <w:tc>
          <w:tcPr>
            <w:tcW w:w="4737" w:type="dxa"/>
          </w:tcPr>
          <w:p w:rsidR="00373688" w:rsidRDefault="00B0104F" w:rsidP="001F6201">
            <w:pPr>
              <w:tabs>
                <w:tab w:val="left" w:pos="147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Prawidłowość realizacji umowy ramowej w oparciu o zobowiązania Lokalnej Grupy Działania wynikające z §5 pkt. 3 i 24 </w:t>
            </w:r>
            <w:proofErr w:type="spellStart"/>
            <w:r>
              <w:rPr>
                <w:rFonts w:cstheme="minorHAnsi"/>
                <w:sz w:val="24"/>
                <w:szCs w:val="24"/>
              </w:rPr>
              <w:t>ww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umowy tj.:</w:t>
            </w:r>
          </w:p>
          <w:p w:rsidR="00B0104F" w:rsidRDefault="00B0104F" w:rsidP="001F6201">
            <w:pPr>
              <w:tabs>
                <w:tab w:val="left" w:pos="147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zobowiązanie do stworzenia strony internetowej i jej aktualizacji</w:t>
            </w:r>
          </w:p>
          <w:p w:rsidR="00B0104F" w:rsidRDefault="00B0104F" w:rsidP="001F6201">
            <w:pPr>
              <w:tabs>
                <w:tab w:val="left" w:pos="147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zobowiązanie do umieszczenia dokumentów takich jak: LSR, aktualne zestawienie rzeczowo-finansowe, umowa ramowa, statut LGD, lista członków LGD, lista członków Zarządu oraz organu decyzyjnego LGD, regulamin organu decyzyjnego LGD, harmonogramu naboru wniosków</w:t>
            </w:r>
          </w:p>
          <w:p w:rsidR="00B0104F" w:rsidRPr="00B0104F" w:rsidRDefault="00B0104F" w:rsidP="00B0104F">
            <w:pPr>
              <w:pStyle w:val="Akapitzlist"/>
              <w:tabs>
                <w:tab w:val="left" w:pos="147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2" w:type="dxa"/>
          </w:tcPr>
          <w:p w:rsidR="00373688" w:rsidRPr="007609F7" w:rsidRDefault="00373688" w:rsidP="001F6201">
            <w:pPr>
              <w:tabs>
                <w:tab w:val="left" w:pos="1470"/>
              </w:tabs>
              <w:rPr>
                <w:rFonts w:cstheme="minorHAnsi"/>
                <w:sz w:val="24"/>
                <w:szCs w:val="24"/>
              </w:rPr>
            </w:pPr>
            <w:r w:rsidRPr="007609F7">
              <w:rPr>
                <w:rFonts w:cstheme="minorHAnsi"/>
                <w:sz w:val="24"/>
                <w:szCs w:val="24"/>
              </w:rPr>
              <w:t>1</w:t>
            </w:r>
          </w:p>
        </w:tc>
      </w:tr>
    </w:tbl>
    <w:p w:rsidR="00373688" w:rsidRPr="007609F7" w:rsidRDefault="00373688" w:rsidP="00373688">
      <w:pPr>
        <w:rPr>
          <w:rFonts w:cstheme="minorHAnsi"/>
          <w:b/>
          <w:sz w:val="24"/>
          <w:szCs w:val="24"/>
        </w:rPr>
      </w:pPr>
    </w:p>
    <w:p w:rsidR="00373688" w:rsidRPr="007609F7" w:rsidRDefault="00373688" w:rsidP="00373688">
      <w:pPr>
        <w:rPr>
          <w:rFonts w:cstheme="minorHAnsi"/>
          <w:b/>
          <w:sz w:val="24"/>
          <w:szCs w:val="24"/>
        </w:rPr>
      </w:pPr>
      <w:r w:rsidRPr="007609F7">
        <w:rPr>
          <w:rFonts w:cstheme="minorHAnsi"/>
          <w:b/>
          <w:sz w:val="24"/>
          <w:szCs w:val="24"/>
        </w:rPr>
        <w:t>Nabory prowadzone przez Lokalną Grupę Działania: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2338"/>
        <w:gridCol w:w="2321"/>
        <w:gridCol w:w="2373"/>
      </w:tblGrid>
      <w:tr w:rsidR="00373688" w:rsidRPr="007609F7" w:rsidTr="001F6201">
        <w:tc>
          <w:tcPr>
            <w:tcW w:w="2256" w:type="dxa"/>
          </w:tcPr>
          <w:p w:rsidR="00373688" w:rsidRPr="007609F7" w:rsidRDefault="00373688" w:rsidP="001F6201">
            <w:pPr>
              <w:rPr>
                <w:rFonts w:cstheme="minorHAnsi"/>
                <w:b/>
                <w:sz w:val="24"/>
                <w:szCs w:val="24"/>
              </w:rPr>
            </w:pPr>
            <w:r w:rsidRPr="007609F7">
              <w:rPr>
                <w:rFonts w:cstheme="minorHAnsi"/>
                <w:b/>
                <w:sz w:val="24"/>
                <w:szCs w:val="24"/>
              </w:rPr>
              <w:t>Daty naborów wniosków</w:t>
            </w:r>
          </w:p>
        </w:tc>
        <w:tc>
          <w:tcPr>
            <w:tcW w:w="2338" w:type="dxa"/>
          </w:tcPr>
          <w:p w:rsidR="00373688" w:rsidRPr="007609F7" w:rsidRDefault="00373688" w:rsidP="001F6201">
            <w:pPr>
              <w:rPr>
                <w:rFonts w:cstheme="minorHAnsi"/>
                <w:b/>
                <w:sz w:val="24"/>
                <w:szCs w:val="24"/>
              </w:rPr>
            </w:pPr>
            <w:r w:rsidRPr="007609F7">
              <w:rPr>
                <w:rFonts w:cstheme="minorHAnsi"/>
                <w:b/>
                <w:sz w:val="24"/>
                <w:szCs w:val="24"/>
              </w:rPr>
              <w:t>Nabór na działanie</w:t>
            </w:r>
          </w:p>
        </w:tc>
        <w:tc>
          <w:tcPr>
            <w:tcW w:w="2321" w:type="dxa"/>
          </w:tcPr>
          <w:p w:rsidR="00373688" w:rsidRPr="007609F7" w:rsidRDefault="00373688" w:rsidP="001F6201">
            <w:pPr>
              <w:rPr>
                <w:rFonts w:cstheme="minorHAnsi"/>
                <w:b/>
                <w:sz w:val="24"/>
                <w:szCs w:val="24"/>
              </w:rPr>
            </w:pPr>
            <w:r w:rsidRPr="007609F7">
              <w:rPr>
                <w:rFonts w:cstheme="minorHAnsi"/>
                <w:b/>
                <w:sz w:val="24"/>
                <w:szCs w:val="24"/>
              </w:rPr>
              <w:t>Liczba złożonych wniosków</w:t>
            </w:r>
          </w:p>
        </w:tc>
        <w:tc>
          <w:tcPr>
            <w:tcW w:w="2373" w:type="dxa"/>
          </w:tcPr>
          <w:p w:rsidR="00373688" w:rsidRPr="007609F7" w:rsidRDefault="00373688" w:rsidP="001F6201">
            <w:pPr>
              <w:rPr>
                <w:rFonts w:cstheme="minorHAnsi"/>
                <w:b/>
                <w:sz w:val="24"/>
                <w:szCs w:val="24"/>
              </w:rPr>
            </w:pPr>
            <w:r w:rsidRPr="007609F7">
              <w:rPr>
                <w:rFonts w:cstheme="minorHAnsi"/>
                <w:b/>
                <w:sz w:val="24"/>
                <w:szCs w:val="24"/>
              </w:rPr>
              <w:t xml:space="preserve">Liczba wybranych operacji </w:t>
            </w:r>
          </w:p>
        </w:tc>
      </w:tr>
      <w:tr w:rsidR="002D5D6A" w:rsidRPr="007609F7" w:rsidTr="000E0194">
        <w:tc>
          <w:tcPr>
            <w:tcW w:w="2256" w:type="dxa"/>
          </w:tcPr>
          <w:p w:rsidR="002D5D6A" w:rsidRPr="007609F7" w:rsidRDefault="002D5D6A" w:rsidP="000E01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30.12.2016r. – 19.01.2017r.</w:t>
            </w:r>
          </w:p>
        </w:tc>
        <w:tc>
          <w:tcPr>
            <w:tcW w:w="2338" w:type="dxa"/>
          </w:tcPr>
          <w:p w:rsidR="002D5D6A" w:rsidRPr="007609F7" w:rsidRDefault="002D5D6A" w:rsidP="000E01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Podejmowanie działalności </w:t>
            </w:r>
            <w:r>
              <w:rPr>
                <w:rFonts w:cstheme="minorHAnsi"/>
                <w:sz w:val="24"/>
                <w:szCs w:val="24"/>
              </w:rPr>
              <w:lastRenderedPageBreak/>
              <w:t>gospodarczej</w:t>
            </w:r>
          </w:p>
        </w:tc>
        <w:tc>
          <w:tcPr>
            <w:tcW w:w="2321" w:type="dxa"/>
          </w:tcPr>
          <w:p w:rsidR="002D5D6A" w:rsidRPr="007609F7" w:rsidRDefault="002D5D6A" w:rsidP="000E01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73" w:type="dxa"/>
          </w:tcPr>
          <w:p w:rsidR="002D5D6A" w:rsidRPr="007609F7" w:rsidRDefault="002D5D6A" w:rsidP="000E01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</w:tr>
      <w:tr w:rsidR="00373688" w:rsidRPr="007609F7" w:rsidTr="001F6201">
        <w:tc>
          <w:tcPr>
            <w:tcW w:w="2256" w:type="dxa"/>
          </w:tcPr>
          <w:p w:rsidR="00373688" w:rsidRPr="007609F7" w:rsidRDefault="00255482" w:rsidP="001F62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30.12.2016r. – 19.01.2017</w:t>
            </w:r>
            <w:r w:rsidR="00373688">
              <w:rPr>
                <w:rFonts w:cstheme="minorHAnsi"/>
                <w:sz w:val="24"/>
                <w:szCs w:val="24"/>
              </w:rPr>
              <w:t>r.</w:t>
            </w:r>
          </w:p>
        </w:tc>
        <w:tc>
          <w:tcPr>
            <w:tcW w:w="2338" w:type="dxa"/>
          </w:tcPr>
          <w:p w:rsidR="00255482" w:rsidRPr="007609F7" w:rsidRDefault="002D5D6A" w:rsidP="001F62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Rozwijanie </w:t>
            </w:r>
            <w:r w:rsidR="00255482">
              <w:rPr>
                <w:rFonts w:cstheme="minorHAnsi"/>
                <w:sz w:val="24"/>
                <w:szCs w:val="24"/>
              </w:rPr>
              <w:t>działalności gospodarczej</w:t>
            </w:r>
          </w:p>
        </w:tc>
        <w:tc>
          <w:tcPr>
            <w:tcW w:w="2321" w:type="dxa"/>
          </w:tcPr>
          <w:p w:rsidR="00373688" w:rsidRPr="007609F7" w:rsidRDefault="002D5D6A" w:rsidP="001F62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373" w:type="dxa"/>
          </w:tcPr>
          <w:p w:rsidR="00373688" w:rsidRPr="007609F7" w:rsidRDefault="002D5D6A" w:rsidP="001F62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</w:tbl>
    <w:p w:rsidR="00373688" w:rsidRPr="007609F7" w:rsidRDefault="00373688" w:rsidP="00373688">
      <w:pPr>
        <w:rPr>
          <w:rFonts w:cstheme="minorHAnsi"/>
          <w:sz w:val="24"/>
          <w:szCs w:val="24"/>
        </w:rPr>
      </w:pPr>
    </w:p>
    <w:p w:rsidR="00373688" w:rsidRPr="007609F7" w:rsidRDefault="00373688" w:rsidP="00373688">
      <w:pPr>
        <w:rPr>
          <w:rFonts w:cstheme="minorHAnsi"/>
          <w:sz w:val="24"/>
          <w:szCs w:val="24"/>
        </w:rPr>
      </w:pPr>
    </w:p>
    <w:p w:rsidR="00373688" w:rsidRPr="007609F7" w:rsidRDefault="00373688" w:rsidP="00373688">
      <w:pPr>
        <w:rPr>
          <w:rFonts w:cstheme="minorHAnsi"/>
          <w:b/>
          <w:sz w:val="24"/>
          <w:szCs w:val="24"/>
        </w:rPr>
      </w:pPr>
      <w:r w:rsidRPr="007609F7">
        <w:rPr>
          <w:rFonts w:cstheme="minorHAnsi"/>
          <w:b/>
          <w:sz w:val="24"/>
          <w:szCs w:val="24"/>
        </w:rPr>
        <w:t>Doradztwo:</w:t>
      </w:r>
    </w:p>
    <w:p w:rsidR="00373688" w:rsidRPr="007609F7" w:rsidRDefault="00BC1A22" w:rsidP="00373688">
      <w:pPr>
        <w:spacing w:after="0" w:line="240" w:lineRule="auto"/>
        <w:ind w:firstLine="708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W okresie od 01.01.2016</w:t>
      </w:r>
      <w:r w:rsidR="00373688" w:rsidRPr="007609F7">
        <w:rPr>
          <w:rFonts w:cstheme="minorHAnsi"/>
          <w:sz w:val="24"/>
          <w:szCs w:val="24"/>
        </w:rPr>
        <w:t xml:space="preserve"> do </w:t>
      </w:r>
      <w:r>
        <w:rPr>
          <w:rFonts w:cstheme="minorHAnsi"/>
          <w:sz w:val="24"/>
          <w:szCs w:val="24"/>
        </w:rPr>
        <w:t>31.12.2016</w:t>
      </w:r>
      <w:r w:rsidR="00373688" w:rsidRPr="007609F7">
        <w:rPr>
          <w:rFonts w:cstheme="minorHAnsi"/>
          <w:sz w:val="24"/>
          <w:szCs w:val="24"/>
        </w:rPr>
        <w:t xml:space="preserve"> r.</w:t>
      </w:r>
      <w:r>
        <w:rPr>
          <w:rFonts w:cstheme="minorHAnsi"/>
          <w:sz w:val="24"/>
          <w:szCs w:val="24"/>
        </w:rPr>
        <w:t xml:space="preserve"> udzielono 106</w:t>
      </w:r>
      <w:r w:rsidR="00373688" w:rsidRPr="007609F7">
        <w:rPr>
          <w:rFonts w:cstheme="minorHAnsi"/>
          <w:sz w:val="24"/>
          <w:szCs w:val="24"/>
        </w:rPr>
        <w:t xml:space="preserve"> bezpłatnych usług doradczych z zakresu zasad dostępności środków,  obowiązków beneficjenta,  </w:t>
      </w:r>
      <w:r w:rsidR="00373688" w:rsidRPr="007609F7">
        <w:rPr>
          <w:rFonts w:cstheme="minorHAnsi"/>
          <w:bCs/>
          <w:sz w:val="24"/>
          <w:szCs w:val="24"/>
        </w:rPr>
        <w:t>procedur przyznawania pomocy, wniosków o przyznanie pomocy, wymagane załączniki dla potencjalnych beneficjentów dot.</w:t>
      </w:r>
      <w:r>
        <w:rPr>
          <w:rFonts w:cstheme="minorHAnsi"/>
          <w:sz w:val="24"/>
          <w:szCs w:val="24"/>
        </w:rPr>
        <w:t xml:space="preserve"> działań</w:t>
      </w:r>
      <w:r w:rsidR="00373688" w:rsidRPr="007609F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w ramach "Wdrażania</w:t>
      </w:r>
      <w:r w:rsidR="00373688" w:rsidRPr="007609F7">
        <w:rPr>
          <w:rFonts w:cstheme="minorHAnsi"/>
          <w:bCs/>
          <w:sz w:val="24"/>
          <w:szCs w:val="24"/>
        </w:rPr>
        <w:t xml:space="preserve"> lokalnych strategii rozwoju" Programu Rozwoju</w:t>
      </w:r>
      <w:r>
        <w:rPr>
          <w:rFonts w:cstheme="minorHAnsi"/>
          <w:bCs/>
          <w:sz w:val="24"/>
          <w:szCs w:val="24"/>
        </w:rPr>
        <w:t xml:space="preserve"> Obszarów Wiejskich na lata 2014-2020.</w:t>
      </w:r>
    </w:p>
    <w:p w:rsidR="00373688" w:rsidRPr="005307BA" w:rsidRDefault="00373688" w:rsidP="00373688">
      <w:pPr>
        <w:rPr>
          <w:b/>
        </w:rPr>
      </w:pPr>
    </w:p>
    <w:p w:rsidR="00077030" w:rsidRPr="006D086F" w:rsidRDefault="00077030" w:rsidP="006D086F"/>
    <w:sectPr w:rsidR="00077030" w:rsidRPr="006D086F" w:rsidSect="00AE01A0">
      <w:headerReference w:type="default" r:id="rId10"/>
      <w:footerReference w:type="default" r:id="rId11"/>
      <w:pgSz w:w="11906" w:h="16838"/>
      <w:pgMar w:top="567" w:right="567" w:bottom="567" w:left="567" w:header="141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BFB" w:rsidRDefault="00AD3BFB" w:rsidP="00AE01A0">
      <w:pPr>
        <w:spacing w:after="0" w:line="240" w:lineRule="auto"/>
      </w:pPr>
      <w:r>
        <w:separator/>
      </w:r>
    </w:p>
  </w:endnote>
  <w:endnote w:type="continuationSeparator" w:id="0">
    <w:p w:rsidR="00AD3BFB" w:rsidRDefault="00AD3BFB" w:rsidP="00AE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1A0" w:rsidRPr="00C654C8" w:rsidRDefault="00B23272" w:rsidP="00AE01A0">
    <w:pPr>
      <w:pStyle w:val="Stopka"/>
      <w:rPr>
        <w:color w:val="FF0000"/>
      </w:rPr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-121920</wp:posOffset>
              </wp:positionH>
              <wp:positionV relativeFrom="paragraph">
                <wp:posOffset>133985</wp:posOffset>
              </wp:positionV>
              <wp:extent cx="7115175" cy="0"/>
              <wp:effectExtent l="11430" t="10160" r="7620" b="889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15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9.6pt;margin-top:10.55pt;width:560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"/>
          </w:pict>
        </mc:Fallback>
      </mc:AlternateContent>
    </w:r>
  </w:p>
  <w:p w:rsidR="00AE01A0" w:rsidRDefault="00AE01A0">
    <w:pPr>
      <w:pStyle w:val="Stopka"/>
    </w:pPr>
    <w:r w:rsidRPr="00C654C8">
      <w:rPr>
        <w:noProof/>
        <w:color w:val="FF000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605155</wp:posOffset>
          </wp:positionH>
          <wp:positionV relativeFrom="paragraph">
            <wp:posOffset>110490</wp:posOffset>
          </wp:positionV>
          <wp:extent cx="5753100" cy="685800"/>
          <wp:effectExtent l="0" t="0" r="0" b="0"/>
          <wp:wrapNone/>
          <wp:docPr id="2" name="Obraz 4" descr="C:\Users\win7\Desktop\Untitled-1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in7\Desktop\Untitled-13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BFB" w:rsidRDefault="00AD3BFB" w:rsidP="00AE01A0">
      <w:pPr>
        <w:spacing w:after="0" w:line="240" w:lineRule="auto"/>
      </w:pPr>
      <w:r>
        <w:separator/>
      </w:r>
    </w:p>
  </w:footnote>
  <w:footnote w:type="continuationSeparator" w:id="0">
    <w:p w:rsidR="00AD3BFB" w:rsidRDefault="00AD3BFB" w:rsidP="00AE0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1A0" w:rsidRPr="003615B5" w:rsidRDefault="00AE01A0" w:rsidP="00AE01A0">
    <w:pPr>
      <w:spacing w:after="0" w:line="240" w:lineRule="auto"/>
      <w:jc w:val="center"/>
      <w:rPr>
        <w:rFonts w:ascii="Arial" w:hAnsi="Arial" w:cs="Arial"/>
        <w:b/>
        <w:color w:val="548DD4" w:themeColor="text2" w:themeTint="99"/>
        <w:sz w:val="18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554355</wp:posOffset>
          </wp:positionH>
          <wp:positionV relativeFrom="paragraph">
            <wp:posOffset>-733425</wp:posOffset>
          </wp:positionV>
          <wp:extent cx="5753100" cy="704850"/>
          <wp:effectExtent l="0" t="0" r="0" b="0"/>
          <wp:wrapTight wrapText="bothSides">
            <wp:wrapPolygon edited="0">
              <wp:start x="0" y="0"/>
              <wp:lineTo x="0" y="21016"/>
              <wp:lineTo x="21528" y="21016"/>
              <wp:lineTo x="2152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615B5">
      <w:rPr>
        <w:rFonts w:ascii="Arial" w:hAnsi="Arial" w:cs="Arial"/>
        <w:b/>
        <w:color w:val="548DD4" w:themeColor="text2" w:themeTint="99"/>
        <w:sz w:val="18"/>
        <w:szCs w:val="20"/>
      </w:rPr>
      <w:t>„Europejski Fundusz Rolny na rzecz Rozwoju Obszarów Wiejskich: Europa Inwestująca w obszary wiejskie”</w:t>
    </w:r>
  </w:p>
  <w:p w:rsidR="00AE01A0" w:rsidRPr="00FC20DF" w:rsidRDefault="00AE01A0" w:rsidP="00AE01A0">
    <w:pPr>
      <w:spacing w:after="0" w:line="240" w:lineRule="auto"/>
      <w:rPr>
        <w:rFonts w:ascii="Arial" w:hAnsi="Arial" w:cs="Arial"/>
        <w:b/>
        <w:sz w:val="8"/>
        <w:szCs w:val="28"/>
      </w:rPr>
    </w:pPr>
  </w:p>
  <w:p w:rsidR="00AE01A0" w:rsidRPr="00FC20DF" w:rsidRDefault="00AE01A0" w:rsidP="00AE01A0">
    <w:pPr>
      <w:spacing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>LOKALNA GRUPA DZIAŁANIA  „TRZY DOLINY”</w:t>
    </w:r>
  </w:p>
  <w:p w:rsidR="00AE01A0" w:rsidRPr="00FC20DF" w:rsidRDefault="00AE01A0" w:rsidP="00AE01A0">
    <w:pPr>
      <w:spacing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 xml:space="preserve">86-022 Dobrcz, </w:t>
    </w:r>
    <w:proofErr w:type="spellStart"/>
    <w:r w:rsidRPr="00FC20DF">
      <w:rPr>
        <w:rFonts w:ascii="Arial" w:hAnsi="Arial" w:cs="Arial"/>
        <w:b/>
        <w:szCs w:val="28"/>
      </w:rPr>
      <w:t>Gądecz</w:t>
    </w:r>
    <w:proofErr w:type="spellEnd"/>
    <w:r w:rsidRPr="00FC20DF">
      <w:rPr>
        <w:rFonts w:ascii="Arial" w:hAnsi="Arial" w:cs="Arial"/>
        <w:b/>
        <w:szCs w:val="28"/>
      </w:rPr>
      <w:t xml:space="preserve"> 33</w:t>
    </w:r>
  </w:p>
  <w:p w:rsidR="00AE01A0" w:rsidRPr="00FC20DF" w:rsidRDefault="00AE01A0" w:rsidP="00AE01A0">
    <w:pPr>
      <w:spacing w:after="0" w:line="240" w:lineRule="auto"/>
      <w:rPr>
        <w:rFonts w:ascii="Arial" w:hAnsi="Arial" w:cs="Arial"/>
        <w:sz w:val="18"/>
      </w:rPr>
    </w:pPr>
    <w:proofErr w:type="spellStart"/>
    <w:r w:rsidRPr="00FC20DF">
      <w:rPr>
        <w:rFonts w:ascii="Arial" w:hAnsi="Arial" w:cs="Arial"/>
        <w:sz w:val="18"/>
      </w:rPr>
      <w:t>tel</w:t>
    </w:r>
    <w:proofErr w:type="spellEnd"/>
    <w:r w:rsidRPr="00FC20DF">
      <w:rPr>
        <w:rFonts w:ascii="Arial" w:hAnsi="Arial" w:cs="Arial"/>
        <w:sz w:val="18"/>
      </w:rPr>
      <w:t xml:space="preserve">/fax:    + 48 52 55 11 687     e-mail: </w:t>
    </w:r>
    <w:r w:rsidRPr="00FC20DF">
      <w:rPr>
        <w:rFonts w:ascii="Arial" w:hAnsi="Arial" w:cs="Arial"/>
        <w:b/>
        <w:sz w:val="18"/>
      </w:rPr>
      <w:t>lgd.trzydoliny@gmail.com</w:t>
    </w:r>
  </w:p>
  <w:p w:rsidR="00AE01A0" w:rsidRPr="00FC20DF" w:rsidRDefault="00AE01A0" w:rsidP="00AE01A0">
    <w:pPr>
      <w:pBdr>
        <w:bottom w:val="single" w:sz="12" w:space="1" w:color="auto"/>
      </w:pBdr>
      <w:spacing w:after="0" w:line="240" w:lineRule="auto"/>
      <w:rPr>
        <w:rFonts w:ascii="Arial" w:hAnsi="Arial" w:cs="Arial"/>
        <w:sz w:val="18"/>
        <w:lang w:val="en-US"/>
      </w:rPr>
    </w:pPr>
    <w:r w:rsidRPr="00FC20DF">
      <w:rPr>
        <w:rFonts w:ascii="Arial" w:hAnsi="Arial" w:cs="Arial"/>
        <w:sz w:val="18"/>
      </w:rPr>
      <w:t xml:space="preserve">tel. kom. </w:t>
    </w:r>
    <w:r w:rsidRPr="00FC20DF">
      <w:rPr>
        <w:rFonts w:ascii="Arial" w:hAnsi="Arial" w:cs="Arial"/>
        <w:sz w:val="18"/>
        <w:lang w:val="en-US"/>
      </w:rPr>
      <w:t xml:space="preserve">+ 48 795 423 090      www.trzydoliny.eu </w:t>
    </w:r>
  </w:p>
  <w:p w:rsidR="00AE01A0" w:rsidRDefault="00AE01A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3641"/>
    <w:multiLevelType w:val="hybridMultilevel"/>
    <w:tmpl w:val="A546F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A5E1B"/>
    <w:multiLevelType w:val="hybridMultilevel"/>
    <w:tmpl w:val="174C3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863D7"/>
    <w:multiLevelType w:val="hybridMultilevel"/>
    <w:tmpl w:val="88FE0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13045"/>
    <w:multiLevelType w:val="hybridMultilevel"/>
    <w:tmpl w:val="E968D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7755C"/>
    <w:multiLevelType w:val="hybridMultilevel"/>
    <w:tmpl w:val="8304A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C39C0"/>
    <w:multiLevelType w:val="hybridMultilevel"/>
    <w:tmpl w:val="24149E90"/>
    <w:lvl w:ilvl="0" w:tplc="F28EB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F3E42"/>
    <w:multiLevelType w:val="hybridMultilevel"/>
    <w:tmpl w:val="35D4923A"/>
    <w:lvl w:ilvl="0" w:tplc="11E612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281BFB"/>
    <w:multiLevelType w:val="hybridMultilevel"/>
    <w:tmpl w:val="500E9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5418C2"/>
    <w:multiLevelType w:val="hybridMultilevel"/>
    <w:tmpl w:val="D5AEEEFC"/>
    <w:lvl w:ilvl="0" w:tplc="75C209E4">
      <w:start w:val="1"/>
      <w:numFmt w:val="decimal"/>
      <w:lvlText w:val="%1."/>
      <w:lvlJc w:val="left"/>
      <w:pPr>
        <w:ind w:left="150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34C"/>
    <w:rsid w:val="00003A2B"/>
    <w:rsid w:val="00022DB5"/>
    <w:rsid w:val="00077030"/>
    <w:rsid w:val="000A7580"/>
    <w:rsid w:val="000D4B52"/>
    <w:rsid w:val="00114006"/>
    <w:rsid w:val="00115509"/>
    <w:rsid w:val="001418BC"/>
    <w:rsid w:val="00152597"/>
    <w:rsid w:val="0018246D"/>
    <w:rsid w:val="0019277E"/>
    <w:rsid w:val="00211277"/>
    <w:rsid w:val="00216FE0"/>
    <w:rsid w:val="002505F5"/>
    <w:rsid w:val="00255482"/>
    <w:rsid w:val="002B1677"/>
    <w:rsid w:val="002D5D6A"/>
    <w:rsid w:val="002F340F"/>
    <w:rsid w:val="003309B3"/>
    <w:rsid w:val="003615B5"/>
    <w:rsid w:val="00373688"/>
    <w:rsid w:val="00383C2E"/>
    <w:rsid w:val="0039747D"/>
    <w:rsid w:val="003B0303"/>
    <w:rsid w:val="003C2F89"/>
    <w:rsid w:val="003F01E6"/>
    <w:rsid w:val="003F3996"/>
    <w:rsid w:val="00400800"/>
    <w:rsid w:val="0040309C"/>
    <w:rsid w:val="0042443E"/>
    <w:rsid w:val="00507829"/>
    <w:rsid w:val="00513A60"/>
    <w:rsid w:val="00533995"/>
    <w:rsid w:val="00536B0D"/>
    <w:rsid w:val="005B0D7B"/>
    <w:rsid w:val="005D35DA"/>
    <w:rsid w:val="00625066"/>
    <w:rsid w:val="00665F68"/>
    <w:rsid w:val="0067515A"/>
    <w:rsid w:val="006760ED"/>
    <w:rsid w:val="00676C52"/>
    <w:rsid w:val="00682F05"/>
    <w:rsid w:val="00691A15"/>
    <w:rsid w:val="006A2DA0"/>
    <w:rsid w:val="006D086F"/>
    <w:rsid w:val="006F7DD6"/>
    <w:rsid w:val="007260F0"/>
    <w:rsid w:val="00755F4B"/>
    <w:rsid w:val="007C45D9"/>
    <w:rsid w:val="007E4731"/>
    <w:rsid w:val="00801D16"/>
    <w:rsid w:val="008023DF"/>
    <w:rsid w:val="008151EC"/>
    <w:rsid w:val="00873D42"/>
    <w:rsid w:val="008904B4"/>
    <w:rsid w:val="008A0803"/>
    <w:rsid w:val="008D03B2"/>
    <w:rsid w:val="008D5E96"/>
    <w:rsid w:val="0090297C"/>
    <w:rsid w:val="009071E5"/>
    <w:rsid w:val="00917ACE"/>
    <w:rsid w:val="00923A78"/>
    <w:rsid w:val="009D4458"/>
    <w:rsid w:val="009D4C45"/>
    <w:rsid w:val="009E4EF1"/>
    <w:rsid w:val="00A435E1"/>
    <w:rsid w:val="00A8572C"/>
    <w:rsid w:val="00A9117E"/>
    <w:rsid w:val="00AD3BFB"/>
    <w:rsid w:val="00AE01A0"/>
    <w:rsid w:val="00B0104F"/>
    <w:rsid w:val="00B15A3C"/>
    <w:rsid w:val="00B23272"/>
    <w:rsid w:val="00B366B7"/>
    <w:rsid w:val="00B55A75"/>
    <w:rsid w:val="00B90EE0"/>
    <w:rsid w:val="00BC1A22"/>
    <w:rsid w:val="00BD0D8C"/>
    <w:rsid w:val="00BD332E"/>
    <w:rsid w:val="00BF5895"/>
    <w:rsid w:val="00C213D1"/>
    <w:rsid w:val="00C22C38"/>
    <w:rsid w:val="00C3637A"/>
    <w:rsid w:val="00C4283B"/>
    <w:rsid w:val="00C65F37"/>
    <w:rsid w:val="00C97D79"/>
    <w:rsid w:val="00CD134C"/>
    <w:rsid w:val="00D36B18"/>
    <w:rsid w:val="00D51F53"/>
    <w:rsid w:val="00DC5FEC"/>
    <w:rsid w:val="00DD07E7"/>
    <w:rsid w:val="00DF24D3"/>
    <w:rsid w:val="00DF68A1"/>
    <w:rsid w:val="00E32EE4"/>
    <w:rsid w:val="00E33A83"/>
    <w:rsid w:val="00E35D71"/>
    <w:rsid w:val="00E86808"/>
    <w:rsid w:val="00E87A7D"/>
    <w:rsid w:val="00E959E6"/>
    <w:rsid w:val="00F30073"/>
    <w:rsid w:val="00FC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34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D134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1A0"/>
  </w:style>
  <w:style w:type="paragraph" w:styleId="Stopka">
    <w:name w:val="footer"/>
    <w:basedOn w:val="Normalny"/>
    <w:link w:val="Stopka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1A0"/>
  </w:style>
  <w:style w:type="paragraph" w:styleId="NormalnyWeb">
    <w:name w:val="Normal (Web)"/>
    <w:basedOn w:val="Normalny"/>
    <w:uiPriority w:val="99"/>
    <w:rsid w:val="0090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9117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418BC"/>
    <w:rPr>
      <w:color w:val="808080"/>
    </w:rPr>
  </w:style>
  <w:style w:type="paragraph" w:styleId="Tekstpodstawowy">
    <w:name w:val="Body Text"/>
    <w:basedOn w:val="Normalny"/>
    <w:link w:val="TekstpodstawowyZnak"/>
    <w:uiPriority w:val="99"/>
    <w:semiHidden/>
    <w:rsid w:val="00373688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73688"/>
    <w:rPr>
      <w:rFonts w:ascii="Times New Roman" w:eastAsia="Times New Roman" w:hAnsi="Times New Roman" w:cs="Times New Roman"/>
      <w:i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34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D134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1A0"/>
  </w:style>
  <w:style w:type="paragraph" w:styleId="Stopka">
    <w:name w:val="footer"/>
    <w:basedOn w:val="Normalny"/>
    <w:link w:val="Stopka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1A0"/>
  </w:style>
  <w:style w:type="paragraph" w:styleId="NormalnyWeb">
    <w:name w:val="Normal (Web)"/>
    <w:basedOn w:val="Normalny"/>
    <w:uiPriority w:val="99"/>
    <w:rsid w:val="0090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9117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418BC"/>
    <w:rPr>
      <w:color w:val="808080"/>
    </w:rPr>
  </w:style>
  <w:style w:type="paragraph" w:styleId="Tekstpodstawowy">
    <w:name w:val="Body Text"/>
    <w:basedOn w:val="Normalny"/>
    <w:link w:val="TekstpodstawowyZnak"/>
    <w:uiPriority w:val="99"/>
    <w:semiHidden/>
    <w:rsid w:val="00373688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73688"/>
    <w:rPr>
      <w:rFonts w:ascii="Times New Roman" w:eastAsia="Times New Roman" w:hAnsi="Times New Roman" w:cs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rzydoliny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2FF7DEB-C283-4C3B-A372-C1030EFB7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1468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Hanna Tazbir</cp:lastModifiedBy>
  <cp:revision>31</cp:revision>
  <cp:lastPrinted>2017-06-14T07:44:00Z</cp:lastPrinted>
  <dcterms:created xsi:type="dcterms:W3CDTF">2017-02-10T09:09:00Z</dcterms:created>
  <dcterms:modified xsi:type="dcterms:W3CDTF">2017-06-14T07:58:00Z</dcterms:modified>
</cp:coreProperties>
</file>