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B7" w:rsidRPr="0035070E" w:rsidRDefault="00115509" w:rsidP="00B366B7">
      <w:pPr>
        <w:spacing w:after="0" w:line="240" w:lineRule="auto"/>
        <w:rPr>
          <w:rFonts w:eastAsia="Times New Roman" w:cs="Arial"/>
          <w:b/>
          <w:bCs/>
          <w:i/>
        </w:rPr>
      </w:pPr>
      <w:r w:rsidRPr="00B366B7">
        <w:t xml:space="preserve"> </w:t>
      </w:r>
      <w:r w:rsidR="00B366B7">
        <w:rPr>
          <w:rFonts w:eastAsia="Times New Roman" w:cs="Arial"/>
          <w:b/>
          <w:bCs/>
          <w:i/>
        </w:rPr>
        <w:t>Załącznik do uchwały nr ……………………. z dnia 26.04.2017r. Nadzwyczajnego Walnego Zebrania Członków Stowarzyszenia Lokalna Grupa Działania „Trzy Doliny”.</w:t>
      </w:r>
    </w:p>
    <w:p w:rsidR="00B366B7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  <w:r w:rsidRPr="0041317C">
        <w:rPr>
          <w:rFonts w:ascii="Arial" w:eastAsia="Times New Roman" w:hAnsi="Arial" w:cs="Arial"/>
          <w:b/>
          <w:bCs/>
        </w:rPr>
        <w:t>STATUT STOWARZYSZENIA</w:t>
      </w:r>
    </w:p>
    <w:p w:rsidR="00B366B7" w:rsidRPr="0041317C" w:rsidRDefault="00B366B7" w:rsidP="00B366B7">
      <w:pPr>
        <w:ind w:right="-1"/>
        <w:jc w:val="center"/>
        <w:rPr>
          <w:rFonts w:ascii="Arial" w:hAnsi="Arial" w:cs="Arial"/>
          <w:b/>
        </w:rPr>
      </w:pPr>
      <w:r w:rsidRPr="0041317C">
        <w:rPr>
          <w:rFonts w:ascii="Arial" w:eastAsia="Times New Roman" w:hAnsi="Arial" w:cs="Arial"/>
          <w:b/>
          <w:bCs/>
        </w:rPr>
        <w:t>LOKALNA GRUPA DZIAŁANIA</w:t>
      </w:r>
      <w:r w:rsidRPr="0041317C">
        <w:rPr>
          <w:rFonts w:ascii="Arial" w:eastAsia="Times New Roman" w:hAnsi="Arial" w:cs="Arial"/>
          <w:b/>
          <w:bCs/>
        </w:rPr>
        <w:br/>
        <w:t>„TRZY DOLINY”</w:t>
      </w:r>
      <w:r w:rsidRPr="0041317C">
        <w:rPr>
          <w:rFonts w:ascii="Arial" w:hAnsi="Arial" w:cs="Arial"/>
          <w:b/>
        </w:rPr>
        <w:t xml:space="preserve"> </w:t>
      </w:r>
    </w:p>
    <w:p w:rsidR="00B366B7" w:rsidRPr="0041317C" w:rsidRDefault="00B366B7" w:rsidP="00B366B7">
      <w:pPr>
        <w:spacing w:after="0"/>
        <w:ind w:right="-1"/>
        <w:jc w:val="both"/>
        <w:rPr>
          <w:rFonts w:ascii="Arial" w:hAnsi="Arial" w:cs="Arial"/>
          <w:b/>
        </w:rPr>
      </w:pPr>
      <w:r w:rsidRPr="0041317C">
        <w:rPr>
          <w:rFonts w:ascii="Arial" w:hAnsi="Arial" w:cs="Arial"/>
          <w:b/>
        </w:rPr>
        <w:t>Tekst jednolity statutu z dnia 21.02.2008 uwzględniający zmiany wprowadzone uchwałą nr 6/2008 z dn. 28.11.2008, uchwałą I/1/2011 z dn. 11.01.2011 i</w:t>
      </w:r>
      <w:r w:rsidR="00917ACE">
        <w:rPr>
          <w:rFonts w:ascii="Arial" w:hAnsi="Arial" w:cs="Arial"/>
          <w:b/>
        </w:rPr>
        <w:t xml:space="preserve"> uchwałą </w:t>
      </w:r>
      <w:r w:rsidRPr="0041317C">
        <w:rPr>
          <w:rFonts w:ascii="Arial" w:hAnsi="Arial" w:cs="Arial"/>
          <w:b/>
        </w:rPr>
        <w:t>nr IV/1/2011 z dnia 07.12.2011, i uchwałą nr IN/3/2012 z dn. 8.10.2012</w:t>
      </w:r>
      <w:r>
        <w:rPr>
          <w:rFonts w:ascii="Arial" w:hAnsi="Arial" w:cs="Arial"/>
          <w:b/>
        </w:rPr>
        <w:t>r., i uchwałą</w:t>
      </w:r>
      <w:r w:rsidR="00917A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IN/1/2015 z dnia 16.12.2015r. i uchwałą </w:t>
      </w:r>
      <w:r w:rsidR="00917ACE">
        <w:rPr>
          <w:rFonts w:ascii="Arial" w:hAnsi="Arial" w:cs="Arial"/>
          <w:b/>
        </w:rPr>
        <w:t xml:space="preserve">IN/1/2016 </w:t>
      </w:r>
      <w:r>
        <w:rPr>
          <w:rFonts w:ascii="Arial" w:hAnsi="Arial" w:cs="Arial"/>
          <w:b/>
        </w:rPr>
        <w:t>z dnia 04.04.2016r.</w:t>
      </w: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Rozdział I</w:t>
      </w:r>
      <w:r w:rsidRPr="0041317C">
        <w:rPr>
          <w:rFonts w:ascii="Arial" w:eastAsia="Times New Roman" w:hAnsi="Arial" w:cs="Arial"/>
          <w:b/>
          <w:bCs/>
        </w:rPr>
        <w:br/>
        <w:t>Postanowienia ogólne</w:t>
      </w:r>
    </w:p>
    <w:p w:rsidR="00B366B7" w:rsidRPr="005F4A39" w:rsidRDefault="00B366B7" w:rsidP="00B366B7">
      <w:pPr>
        <w:ind w:left="720"/>
        <w:jc w:val="both"/>
        <w:rPr>
          <w:rFonts w:ascii="Arial" w:hAnsi="Arial" w:cs="Arial"/>
        </w:rPr>
      </w:pP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1</w:t>
      </w:r>
      <w:r w:rsidRPr="0041317C">
        <w:rPr>
          <w:rFonts w:ascii="Arial" w:eastAsia="Times New Roman" w:hAnsi="Arial" w:cs="Arial"/>
        </w:rPr>
        <w:t>. Stowarzyszenie nosi nazwę Lokalna Grupa Działania „Trzy Doliny” i zwane jest dalej   Stowarzyszeniem. Nazwa skrócona Stowarzyszenia brzmi LGD „Trzy Doliny”.</w:t>
      </w:r>
      <w:r w:rsidRPr="0041317C">
        <w:rPr>
          <w:rFonts w:ascii="Arial" w:eastAsia="Times New Roman" w:hAnsi="Arial" w:cs="Arial"/>
        </w:rPr>
        <w:br/>
        <w:t xml:space="preserve">   </w:t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2.</w:t>
      </w:r>
      <w:r w:rsidRPr="0041317C">
        <w:rPr>
          <w:rFonts w:ascii="Arial" w:eastAsia="Times New Roman" w:hAnsi="Arial" w:cs="Arial"/>
        </w:rPr>
        <w:t xml:space="preserve"> Stowarzyszenie działa na rzecz rozwoju gmin: Białe Błota, Dobr</w:t>
      </w:r>
      <w:r w:rsidR="00917ACE">
        <w:rPr>
          <w:rFonts w:ascii="Arial" w:eastAsia="Times New Roman" w:hAnsi="Arial" w:cs="Arial"/>
        </w:rPr>
        <w:t xml:space="preserve">cz, Koronowo, Nowa Wieś Wielka, </w:t>
      </w:r>
      <w:r w:rsidRPr="0041317C">
        <w:rPr>
          <w:rFonts w:ascii="Arial" w:eastAsia="Times New Roman" w:hAnsi="Arial" w:cs="Arial"/>
        </w:rPr>
        <w:t>Osielsko, Sicienko, Solec Kujawski.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3.</w:t>
      </w:r>
      <w:r w:rsidRPr="0041317C">
        <w:rPr>
          <w:rFonts w:ascii="Arial" w:hAnsi="Arial" w:cs="Arial"/>
          <w:i/>
        </w:rPr>
        <w:t xml:space="preserve"> </w:t>
      </w:r>
      <w:r w:rsidRPr="005F4A39">
        <w:rPr>
          <w:rFonts w:ascii="Arial" w:hAnsi="Arial" w:cs="Arial"/>
        </w:rPr>
        <w:t>Stowarzyszenie posiada osobowość prawną i działa na podstawie przepisów: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ustawy z dnia 7 kwietnia 1989 r. Prawo o stowarzyszeniach (j.t. Dz. U. z 2015 r. poz. 1393, ze zm.);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ustawy z dnia 7 marca 2007 r. o wspieraniu rozwoju obszarów wiejskich</w:t>
      </w:r>
      <w:r w:rsidRPr="005F4A39">
        <w:rPr>
          <w:rFonts w:ascii="Arial" w:hAnsi="Arial" w:cs="Arial"/>
        </w:rPr>
        <w:br/>
        <w:t>z udziałem środków Europejskiego Funduszu Rolnego na rzecz Rozwoju Obszarów Wiejskich (Dz. U. z 2007 r. Nr 64, poz.427);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rozporządzenia Rady (WE) nr 1698/2005 z dnia 20 września 2005 r. w sprawie wsparcia rozwoju obszarów wiejskich przez Europejski Fundusz Rolny na rzecz Rozwoju Obszarów Wiejskich (Dz. Urz. UE L 277 z 21.10.2005, str.1);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rozporządzenia Parlamentu Europejskiego i Rady (UE) nr 1305/2013 z dnia 17 grudnia 2013 r. w sprawie wsparcia rozwoju obszarów wiejskich przez Europejski Fundusz Rolny na rzecz Rozwoju Obszarów Wiejskich (EFRROW) i uchylające rozporządzenie Rady (WE) nr 1698/2005;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ustawy z dnia 20 lutego 2015 r. o wspieraniu rozwoju obszarów wiejskich</w:t>
      </w:r>
      <w:r w:rsidRPr="005F4A39">
        <w:rPr>
          <w:rFonts w:ascii="Arial" w:hAnsi="Arial" w:cs="Arial"/>
        </w:rPr>
        <w:br/>
        <w:t>z udziałem środków Europejskiego Funduszu Rolnego na rzecz Rozwoju Obszarów Wiejskich w ramach Programu Rozwoju Obszarów Wiejskich na lata 2014-2020.;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 xml:space="preserve">rozporządzenia Parlamentu Europejskiego i Rady (UE) nr 1303/2013 z dnia 17 grudnia 2013 r. ustanawiające wspólne przepisy dotyczące Europejskiego Funduszu Regionalnego, Europejskiego </w:t>
      </w:r>
      <w:r w:rsidRPr="005F4A39">
        <w:rPr>
          <w:rFonts w:ascii="Arial" w:hAnsi="Arial" w:cs="Arial"/>
        </w:rPr>
        <w:lastRenderedPageBreak/>
        <w:t>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Pr="005F4A39">
        <w:rPr>
          <w:rFonts w:ascii="Arial" w:hAnsi="Arial" w:cs="Arial"/>
        </w:rPr>
        <w:br/>
        <w:t>i Europejskiego Funduszu Morskiego i Rybackiego oraz uchylające rozporządzenie Rady (WE) nr 1083/2006;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ustawy z dnia 20.02.2015 r. o rozwoju lokalnym z udziałem lokalnej społeczności (Dz. U. z 2015 r. poz. 378);</w:t>
      </w:r>
    </w:p>
    <w:p w:rsidR="00B366B7" w:rsidRPr="005F4A39" w:rsidRDefault="00B366B7" w:rsidP="00B366B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ustawy z dnia 24 kwietnia 2003 r. o działalności pożytku publicznego</w:t>
      </w:r>
      <w:r w:rsidRPr="005F4A39">
        <w:rPr>
          <w:rFonts w:ascii="Arial" w:hAnsi="Arial" w:cs="Arial"/>
        </w:rPr>
        <w:br/>
        <w:t>i o wolontariacie (j.t. Dz. U. z 2014 r. poz. 1118, ze zm.),</w:t>
      </w:r>
    </w:p>
    <w:p w:rsidR="00B366B7" w:rsidRPr="0041317C" w:rsidRDefault="00B366B7" w:rsidP="00B366B7">
      <w:pPr>
        <w:ind w:left="720"/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oraz postanowień niniejszego Statutu.”</w:t>
      </w:r>
    </w:p>
    <w:p w:rsidR="00B366B7" w:rsidRPr="0041317C" w:rsidRDefault="00B366B7" w:rsidP="00B366B7">
      <w:pPr>
        <w:spacing w:after="240" w:line="440" w:lineRule="atLeast"/>
        <w:rPr>
          <w:rFonts w:ascii="Arial" w:eastAsia="Times New Roman" w:hAnsi="Arial" w:cs="Arial"/>
        </w:rPr>
      </w:pPr>
    </w:p>
    <w:p w:rsidR="00B366B7" w:rsidRDefault="00B366B7" w:rsidP="00B366B7">
      <w:pPr>
        <w:jc w:val="both"/>
        <w:rPr>
          <w:rFonts w:ascii="Arial" w:eastAsia="Times New Roman" w:hAnsi="Arial" w:cs="Arial"/>
        </w:rPr>
      </w:pPr>
      <w:r w:rsidRPr="006214CE">
        <w:rPr>
          <w:rFonts w:ascii="Arial" w:eastAsia="Times New Roman" w:hAnsi="Arial" w:cs="Arial"/>
          <w:b/>
        </w:rPr>
        <w:t>§ 4.</w:t>
      </w:r>
      <w:r w:rsidRPr="0041317C">
        <w:rPr>
          <w:rFonts w:ascii="Arial" w:eastAsia="Times New Roman" w:hAnsi="Arial" w:cs="Arial"/>
        </w:rPr>
        <w:t xml:space="preserve"> Siedzibą Stowarzyszenia jest miejscowość </w:t>
      </w:r>
      <w:proofErr w:type="spellStart"/>
      <w:r w:rsidRPr="0041317C">
        <w:rPr>
          <w:rFonts w:ascii="Arial" w:eastAsia="Times New Roman" w:hAnsi="Arial" w:cs="Arial"/>
        </w:rPr>
        <w:t>Gądecz</w:t>
      </w:r>
      <w:proofErr w:type="spellEnd"/>
      <w:r>
        <w:rPr>
          <w:rFonts w:ascii="Arial" w:eastAsia="Times New Roman" w:hAnsi="Arial" w:cs="Arial"/>
        </w:rPr>
        <w:t>.</w:t>
      </w:r>
    </w:p>
    <w:p w:rsidR="00B366B7" w:rsidRDefault="00B366B7" w:rsidP="00B366B7">
      <w:pPr>
        <w:jc w:val="both"/>
        <w:rPr>
          <w:rFonts w:ascii="Arial" w:eastAsia="Times New Roman" w:hAnsi="Arial" w:cs="Arial"/>
        </w:rPr>
      </w:pPr>
      <w:r w:rsidRPr="006214CE">
        <w:rPr>
          <w:rFonts w:ascii="Arial" w:eastAsia="Times New Roman" w:hAnsi="Arial" w:cs="Arial"/>
          <w:b/>
        </w:rPr>
        <w:t>§ 5.</w:t>
      </w:r>
      <w:r w:rsidRPr="0041317C">
        <w:rPr>
          <w:rFonts w:ascii="Arial" w:eastAsia="Times New Roman" w:hAnsi="Arial" w:cs="Arial"/>
        </w:rPr>
        <w:t xml:space="preserve"> Nadzór nad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działalnością</w:t>
      </w:r>
      <w:r>
        <w:rPr>
          <w:rFonts w:ascii="Arial" w:eastAsia="Times New Roman" w:hAnsi="Arial" w:cs="Arial"/>
        </w:rPr>
        <w:t xml:space="preserve"> Stowarzyszenia </w:t>
      </w:r>
      <w:r>
        <w:rPr>
          <w:rFonts w:ascii="Arial" w:eastAsia="Times New Roman" w:hAnsi="Arial" w:cs="Arial"/>
          <w:color w:val="FF0000"/>
        </w:rPr>
        <w:t>sprawuje</w:t>
      </w:r>
      <w:r>
        <w:rPr>
          <w:rFonts w:ascii="Arial" w:eastAsia="Times New Roman" w:hAnsi="Arial" w:cs="Arial"/>
        </w:rPr>
        <w:t xml:space="preserve"> Marszałek Województwa Kujawsko-Pomorskiego</w:t>
      </w:r>
    </w:p>
    <w:p w:rsidR="00B366B7" w:rsidRDefault="00B366B7" w:rsidP="00B366B7">
      <w:pPr>
        <w:jc w:val="both"/>
        <w:rPr>
          <w:rFonts w:ascii="Arial" w:eastAsia="Times New Roman" w:hAnsi="Arial" w:cs="Arial"/>
          <w:b/>
        </w:rPr>
      </w:pPr>
      <w:r w:rsidRPr="004131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§ 6.</w:t>
      </w:r>
    </w:p>
    <w:p w:rsidR="00B366B7" w:rsidRDefault="00B366B7" w:rsidP="00B366B7">
      <w:pPr>
        <w:numPr>
          <w:ilvl w:val="0"/>
          <w:numId w:val="6"/>
        </w:numPr>
        <w:jc w:val="both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t>Terenem działania stowarzyszenia jest obszar Unii Europejskiej ze szczególnym uwzględn</w:t>
      </w:r>
      <w:r>
        <w:rPr>
          <w:rFonts w:ascii="Arial" w:eastAsia="Times New Roman" w:hAnsi="Arial" w:cs="Arial"/>
        </w:rPr>
        <w:t>ieniem gmin wymienionych w § 2.</w:t>
      </w:r>
    </w:p>
    <w:p w:rsidR="00B366B7" w:rsidRPr="009F50CC" w:rsidRDefault="00B366B7" w:rsidP="00B366B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317C">
        <w:rPr>
          <w:rFonts w:ascii="Arial" w:eastAsia="Times New Roman" w:hAnsi="Arial" w:cs="Arial"/>
        </w:rPr>
        <w:t xml:space="preserve"> Do właściwego realizowania celów statutowych, Stowarzyszenie może prowadzić działalność statutową, jak i gospodarczą, na terenie Rzeczypospolitej Polskiej oraz poza jej granicami, zgodnie z obowiązującymi w tym zakresie przepisa</w:t>
      </w:r>
      <w:r>
        <w:rPr>
          <w:rFonts w:ascii="Arial" w:eastAsia="Times New Roman" w:hAnsi="Arial" w:cs="Arial"/>
        </w:rPr>
        <w:t xml:space="preserve">mi i normami międzynarodowymi. </w:t>
      </w:r>
    </w:p>
    <w:p w:rsidR="00B366B7" w:rsidRPr="0041317C" w:rsidRDefault="00B366B7" w:rsidP="00B366B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F4A39">
        <w:rPr>
          <w:rFonts w:ascii="Arial" w:eastAsia="Times New Roman" w:hAnsi="Arial" w:cs="Arial"/>
        </w:rPr>
        <w:t xml:space="preserve"> </w:t>
      </w:r>
      <w:r w:rsidRPr="005F4A39">
        <w:rPr>
          <w:rFonts w:ascii="Arial" w:hAnsi="Arial" w:cs="Arial"/>
        </w:rPr>
        <w:t>Stowarzyszenie jest partnerstwem trójsektorowym, składającym się z przedstawicieli sektora publicznego, gospodarczego i społecznego</w:t>
      </w:r>
      <w:r>
        <w:rPr>
          <w:rFonts w:ascii="Arial" w:hAnsi="Arial" w:cs="Arial"/>
        </w:rPr>
        <w:t xml:space="preserve"> </w:t>
      </w:r>
      <w:r w:rsidRPr="0035070E">
        <w:rPr>
          <w:rFonts w:ascii="Arial" w:hAnsi="Arial" w:cs="Arial"/>
        </w:rPr>
        <w:t>oraz mieszkańców</w:t>
      </w:r>
      <w:r w:rsidRPr="005F4A39">
        <w:rPr>
          <w:rFonts w:ascii="Arial" w:hAnsi="Arial" w:cs="Arial"/>
        </w:rPr>
        <w:t xml:space="preserve"> i jest dobrowolnym, samorządnym, trwałym zrzeszeniem osób fizycznych i osób prawnych, w tym jednostek samorządu terytorialnego, mającym na celu działanie na rzecz rozwoju obszarów wiejskich.”</w:t>
      </w:r>
    </w:p>
    <w:p w:rsidR="00B366B7" w:rsidRDefault="00B366B7" w:rsidP="00B366B7">
      <w:pPr>
        <w:spacing w:after="0" w:line="440" w:lineRule="atLeast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7.</w:t>
      </w:r>
      <w:r w:rsidRPr="0041317C">
        <w:rPr>
          <w:rFonts w:ascii="Arial" w:eastAsia="Times New Roman" w:hAnsi="Arial" w:cs="Arial"/>
        </w:rPr>
        <w:t xml:space="preserve"> Stowarzyszenie opiera swoją działalność na pracy społecznej członków. Do prowadzenia  swych spraw może tworzyć Biuro Stowarzyszenia i zatrudniać pracowników. 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8</w:t>
      </w:r>
      <w:r w:rsidRPr="0041317C">
        <w:rPr>
          <w:rFonts w:ascii="Arial" w:eastAsia="Times New Roman" w:hAnsi="Arial" w:cs="Arial"/>
        </w:rPr>
        <w:t>. Stowarzyszenie może używać odznak i pieczęci na zasadach określonych w przepisach szczególnych.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lastRenderedPageBreak/>
        <w:t>   § 9.</w:t>
      </w:r>
      <w:r w:rsidRPr="0041317C">
        <w:rPr>
          <w:rFonts w:ascii="Arial" w:eastAsia="Times New Roman" w:hAnsi="Arial" w:cs="Arial"/>
        </w:rPr>
        <w:t xml:space="preserve"> Stowarzyszenie może być członkiem krajowych i międzynarodowych organizacji.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10</w:t>
      </w:r>
      <w:r w:rsidRPr="0041317C">
        <w:rPr>
          <w:rFonts w:ascii="Arial" w:eastAsia="Times New Roman" w:hAnsi="Arial" w:cs="Arial"/>
        </w:rPr>
        <w:t>. Stowarzyszenie może prowadzić działalność gospodarczą, z której zysk może zostać przeznaczony jedynie na realizację celów statutowych.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11</w:t>
      </w:r>
      <w:r w:rsidRPr="0041317C">
        <w:rPr>
          <w:rFonts w:ascii="Arial" w:eastAsia="Times New Roman" w:hAnsi="Arial" w:cs="Arial"/>
        </w:rPr>
        <w:t>. Czas działania Stowarzyszenia jest nieoznaczony.</w:t>
      </w:r>
    </w:p>
    <w:p w:rsidR="00B366B7" w:rsidRPr="0041317C" w:rsidRDefault="00B366B7" w:rsidP="00B366B7">
      <w:pPr>
        <w:spacing w:after="0" w:line="440" w:lineRule="atLeast"/>
        <w:rPr>
          <w:rFonts w:ascii="Arial" w:eastAsia="Times New Roman" w:hAnsi="Arial" w:cs="Arial"/>
        </w:rPr>
      </w:pP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Rozdział II</w:t>
      </w:r>
      <w:r w:rsidRPr="0041317C">
        <w:rPr>
          <w:rFonts w:ascii="Arial" w:eastAsia="Times New Roman" w:hAnsi="Arial" w:cs="Arial"/>
          <w:b/>
          <w:bCs/>
        </w:rPr>
        <w:br/>
        <w:t xml:space="preserve">Cele i sposoby działania </w:t>
      </w:r>
    </w:p>
    <w:p w:rsidR="00B366B7" w:rsidRPr="0041317C" w:rsidRDefault="00B366B7" w:rsidP="00B366B7">
      <w:pPr>
        <w:spacing w:after="240" w:line="440" w:lineRule="atLeast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12.</w:t>
      </w:r>
      <w:r w:rsidRPr="0041317C">
        <w:rPr>
          <w:rFonts w:ascii="Arial" w:eastAsia="Times New Roman" w:hAnsi="Arial" w:cs="Arial"/>
        </w:rPr>
        <w:t xml:space="preserve"> Stowarzyszenie jest dobrowolnym, samorządnym, trwałym zrzeszeniem o charakterze  niezarobkowym, mającym na celu:</w:t>
      </w:r>
      <w:r w:rsidRPr="0041317C">
        <w:rPr>
          <w:rFonts w:ascii="Arial" w:eastAsia="Times New Roman" w:hAnsi="Arial" w:cs="Arial"/>
        </w:rPr>
        <w:br/>
        <w:t>1) działanie na rzecz zrównoważonego rozwoju obszarów wiejskich,</w:t>
      </w:r>
      <w:r w:rsidRPr="0041317C">
        <w:rPr>
          <w:rFonts w:ascii="Arial" w:eastAsia="Times New Roman" w:hAnsi="Arial" w:cs="Arial"/>
        </w:rPr>
        <w:br/>
        <w:t>2) aktywizowanie ludności wiejskiej,</w:t>
      </w:r>
      <w:r w:rsidRPr="0041317C">
        <w:rPr>
          <w:rFonts w:ascii="Arial" w:eastAsia="Times New Roman" w:hAnsi="Arial" w:cs="Arial"/>
        </w:rPr>
        <w:br/>
        <w:t>3) realizację Lokalnej Strategii Rozwoju opracowanej przez Stowarzyszenie,</w:t>
      </w:r>
      <w:r w:rsidRPr="0041317C">
        <w:rPr>
          <w:rFonts w:ascii="Arial" w:eastAsia="Times New Roman" w:hAnsi="Arial" w:cs="Arial"/>
        </w:rPr>
        <w:br/>
        <w:t>4) wspieranie, opracowywanie i wdrażanie programów rozwoju, finansowanych przez instytucje rządowe i samorządowe, struktury Unii Europejskiej oraz inne podmioty krajowe i zagraniczne,</w:t>
      </w:r>
      <w:r w:rsidRPr="0041317C">
        <w:rPr>
          <w:rFonts w:ascii="Arial" w:eastAsia="Times New Roman" w:hAnsi="Arial" w:cs="Arial"/>
        </w:rPr>
        <w:br/>
        <w:t>5) poprawę jakości życia na terenach wiejskich,</w:t>
      </w:r>
      <w:r w:rsidRPr="0041317C">
        <w:rPr>
          <w:rFonts w:ascii="Arial" w:eastAsia="Times New Roman" w:hAnsi="Arial" w:cs="Arial"/>
        </w:rPr>
        <w:br/>
        <w:t>6) działalność edukacyjną i informacyjną w zakresie możliwości korzystania i wdrażania programów rozwoju,</w:t>
      </w:r>
      <w:r w:rsidRPr="0041317C">
        <w:rPr>
          <w:rFonts w:ascii="Arial" w:eastAsia="Times New Roman" w:hAnsi="Arial" w:cs="Arial"/>
        </w:rPr>
        <w:br/>
        <w:t>7) mobilizację społeczności lokalnej do aktywnego udziału w procesie rozwoju obszarów wiejskich,</w:t>
      </w:r>
      <w:r w:rsidRPr="0041317C">
        <w:rPr>
          <w:rFonts w:ascii="Arial" w:eastAsia="Times New Roman" w:hAnsi="Arial" w:cs="Arial"/>
        </w:rPr>
        <w:br/>
        <w:t>8) rozwój zasobów ludzkich i potencjału gospodarczego regionu,</w:t>
      </w:r>
      <w:r w:rsidRPr="0041317C">
        <w:rPr>
          <w:rFonts w:ascii="Arial" w:eastAsia="Times New Roman" w:hAnsi="Arial" w:cs="Arial"/>
        </w:rPr>
        <w:br/>
        <w:t>9) rozwijanie konkurencyjnej gospodarki opartej na wiedzy i przedsiębiorczości,</w:t>
      </w:r>
      <w:r w:rsidRPr="0041317C">
        <w:rPr>
          <w:rFonts w:ascii="Arial" w:eastAsia="Times New Roman" w:hAnsi="Arial" w:cs="Arial"/>
        </w:rPr>
        <w:br/>
        <w:t>10) wspieranie działań związanych z rozwijaniem pozarolniczych obszarów działalności gospodarczej,</w:t>
      </w:r>
      <w:r w:rsidRPr="0041317C">
        <w:rPr>
          <w:rFonts w:ascii="Arial" w:eastAsia="Times New Roman" w:hAnsi="Arial" w:cs="Arial"/>
        </w:rPr>
        <w:br/>
        <w:t>11) działalność edukacyjną, informacyjną i szkoleniową zmierzającą do poprawy spójności społecznej, ekonomicznej i przestrzennej z Unią Europejską, na poziomie regionalnym oraz krajowym,</w:t>
      </w:r>
      <w:r w:rsidRPr="0041317C">
        <w:rPr>
          <w:rFonts w:ascii="Arial" w:eastAsia="Times New Roman" w:hAnsi="Arial" w:cs="Arial"/>
        </w:rPr>
        <w:br/>
        <w:t>12) podtrzymywanie tradycji narodowej, pielęgnowanie polskości oraz rozwoju świadomości narodowej, obywatelskiej i kulturowej,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lastRenderedPageBreak/>
        <w:t>13) wspieranie działalności wspomagającej rozwój wspólnot i społeczności lokalnych,</w:t>
      </w:r>
      <w:r w:rsidRPr="0041317C">
        <w:rPr>
          <w:rFonts w:ascii="Arial" w:eastAsia="Times New Roman" w:hAnsi="Arial" w:cs="Arial"/>
        </w:rPr>
        <w:br/>
        <w:t>14) wspieranie działań na rzecz integracji europejskiej oraz rozwijania kontaktów i współpracy między społeczeństwami,</w:t>
      </w:r>
      <w:r w:rsidRPr="0041317C">
        <w:rPr>
          <w:rFonts w:ascii="Arial" w:eastAsia="Times New Roman" w:hAnsi="Arial" w:cs="Arial"/>
        </w:rPr>
        <w:br/>
        <w:t>15) rozwój społeczeństwa demokratycznego,</w:t>
      </w:r>
      <w:r w:rsidRPr="0041317C">
        <w:rPr>
          <w:rFonts w:ascii="Arial" w:eastAsia="Times New Roman" w:hAnsi="Arial" w:cs="Arial"/>
        </w:rPr>
        <w:br/>
        <w:t>16) promocję zatrudnienia i aktywizacji zawodowej osób pozostających bez pracy i zagrożonych utratą pracy nie z własnej winy,</w:t>
      </w:r>
      <w:r w:rsidRPr="0041317C">
        <w:rPr>
          <w:rFonts w:ascii="Arial" w:eastAsia="Times New Roman" w:hAnsi="Arial" w:cs="Arial"/>
        </w:rPr>
        <w:br/>
        <w:t>17) upowszechnianie kultury fizycznej, sportu , turystyki i agroturystyki,</w:t>
      </w:r>
      <w:r w:rsidRPr="0041317C">
        <w:rPr>
          <w:rFonts w:ascii="Arial" w:eastAsia="Times New Roman" w:hAnsi="Arial" w:cs="Arial"/>
        </w:rPr>
        <w:br/>
        <w:t>18) ochronę i promocję zdrowia,</w:t>
      </w:r>
      <w:r w:rsidRPr="0041317C">
        <w:rPr>
          <w:rFonts w:ascii="Arial" w:eastAsia="Times New Roman" w:hAnsi="Arial" w:cs="Arial"/>
        </w:rPr>
        <w:br/>
        <w:t>19) promowanie produktów lokalnych, rzemiosła, rękodzielnictwa i innych wyrobów,</w:t>
      </w:r>
      <w:r w:rsidRPr="0041317C">
        <w:rPr>
          <w:rFonts w:ascii="Arial" w:eastAsia="Times New Roman" w:hAnsi="Arial" w:cs="Arial"/>
        </w:rPr>
        <w:br/>
        <w:t>20) upowszechnianie i ochronę praw kobiet oraz zasady równych szans kobiet i mężczyzn,</w:t>
      </w:r>
      <w:r w:rsidRPr="0041317C">
        <w:rPr>
          <w:rFonts w:ascii="Arial" w:eastAsia="Times New Roman" w:hAnsi="Arial" w:cs="Arial"/>
        </w:rPr>
        <w:br/>
        <w:t>21)  wspieranie działalności na rzecz osób niepełnosprawnych,</w:t>
      </w:r>
      <w:r w:rsidRPr="0041317C">
        <w:rPr>
          <w:rFonts w:ascii="Arial" w:eastAsia="Times New Roman" w:hAnsi="Arial" w:cs="Arial"/>
        </w:rPr>
        <w:br/>
        <w:t>22) wspieranie edukacji ekologicznej, aktywności proekologicznej mieszkańców oraz ochronę dziedzictwa przyrodniczego,</w:t>
      </w:r>
      <w:r w:rsidRPr="0041317C">
        <w:rPr>
          <w:rFonts w:ascii="Arial" w:eastAsia="Times New Roman" w:hAnsi="Arial" w:cs="Arial"/>
        </w:rPr>
        <w:br/>
        <w:t xml:space="preserve">23) działania z zakresu pomocy społecznej, w tym prowadzenie m.in. świetlic, klubów </w:t>
      </w:r>
      <w:proofErr w:type="spellStart"/>
      <w:r w:rsidRPr="0041317C">
        <w:rPr>
          <w:rFonts w:ascii="Arial" w:eastAsia="Times New Roman" w:hAnsi="Arial" w:cs="Arial"/>
        </w:rPr>
        <w:t>socjoterapeutyczych</w:t>
      </w:r>
      <w:proofErr w:type="spellEnd"/>
      <w:r w:rsidRPr="0041317C">
        <w:rPr>
          <w:rFonts w:ascii="Arial" w:eastAsia="Times New Roman" w:hAnsi="Arial" w:cs="Arial"/>
        </w:rPr>
        <w:t>, środowiskowych, oraz  inną działalność profilaktyczną,</w:t>
      </w:r>
      <w:r w:rsidRPr="0041317C">
        <w:rPr>
          <w:rFonts w:ascii="Arial" w:eastAsia="Times New Roman" w:hAnsi="Arial" w:cs="Arial"/>
        </w:rPr>
        <w:br/>
        <w:t>24) działanie na rzecz bezpiecznej, ekologicznej i racjonalnej eksploatacji, projektowania i wykonania urządzeń, instalacji i sieci energetycznych,</w:t>
      </w:r>
      <w:r w:rsidRPr="0041317C">
        <w:rPr>
          <w:rFonts w:ascii="Arial" w:eastAsia="Times New Roman" w:hAnsi="Arial" w:cs="Arial"/>
        </w:rPr>
        <w:br/>
        <w:t xml:space="preserve">25) wspieranie działalności obejmującej wytwarzanie, przesyłanie i dystrybucję energii w tym ze źródeł odnawialnych, w szczególności z wiatru, wody, energii geotermalnej, słońca, biogazu, biomasy, </w:t>
      </w:r>
      <w:r w:rsidRPr="0041317C">
        <w:rPr>
          <w:rFonts w:ascii="Arial" w:eastAsia="Times New Roman" w:hAnsi="Arial" w:cs="Arial"/>
        </w:rPr>
        <w:br/>
        <w:t>26) koordynacja działań na rzecz ekologii, ochrony  środowiska i gospodarki komunalnej,</w:t>
      </w:r>
      <w:r w:rsidRPr="0041317C">
        <w:rPr>
          <w:rFonts w:ascii="Arial" w:eastAsia="Times New Roman" w:hAnsi="Arial" w:cs="Arial"/>
        </w:rPr>
        <w:br/>
        <w:t xml:space="preserve">27) wspieranie rozwoju społeczeństwa informacyjnego oraz infrastruktury teleinformatycznej, </w:t>
      </w:r>
      <w:r w:rsidRPr="0041317C">
        <w:rPr>
          <w:rFonts w:ascii="Arial" w:eastAsia="Times New Roman" w:hAnsi="Arial" w:cs="Arial"/>
        </w:rPr>
        <w:br/>
        <w:t xml:space="preserve">28) wspieranie innowacyjnej gospodarki, </w:t>
      </w:r>
      <w:r w:rsidRPr="0041317C">
        <w:rPr>
          <w:rFonts w:ascii="Arial" w:eastAsia="Times New Roman" w:hAnsi="Arial" w:cs="Arial"/>
        </w:rPr>
        <w:br/>
        <w:t xml:space="preserve">29) ochronę dziedzictwa kulturowego i narodowego, </w:t>
      </w:r>
      <w:r w:rsidRPr="0041317C">
        <w:rPr>
          <w:rFonts w:ascii="Arial" w:eastAsia="Times New Roman" w:hAnsi="Arial" w:cs="Arial"/>
        </w:rPr>
        <w:br/>
        <w:t xml:space="preserve">30) działania na rzecz poprawy bezpieczeństwa, </w:t>
      </w:r>
      <w:r w:rsidRPr="0041317C">
        <w:rPr>
          <w:rFonts w:ascii="Arial" w:eastAsia="Times New Roman" w:hAnsi="Arial" w:cs="Arial"/>
        </w:rPr>
        <w:br/>
        <w:t>31) prowadzenie innych działań na rzecz rozwoju obszarów wiejskich objętych terenem  działania Stowarzyszenia.</w:t>
      </w:r>
      <w:r w:rsidRPr="0041317C">
        <w:rPr>
          <w:rFonts w:ascii="Arial" w:eastAsia="Times New Roman" w:hAnsi="Arial" w:cs="Arial"/>
        </w:rPr>
        <w:br/>
        <w:t xml:space="preserve">   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lastRenderedPageBreak/>
        <w:t xml:space="preserve">   </w:t>
      </w:r>
      <w:r w:rsidRPr="006214CE">
        <w:rPr>
          <w:rFonts w:ascii="Arial" w:eastAsia="Times New Roman" w:hAnsi="Arial" w:cs="Arial"/>
          <w:b/>
        </w:rPr>
        <w:t>§ 13.1.</w:t>
      </w:r>
      <w:r w:rsidRPr="0041317C">
        <w:rPr>
          <w:rFonts w:ascii="Arial" w:eastAsia="Times New Roman" w:hAnsi="Arial" w:cs="Arial"/>
        </w:rPr>
        <w:t xml:space="preserve"> Stowarzyszenie realizuje swoje cele poprzez:</w:t>
      </w:r>
      <w:r w:rsidRPr="0041317C">
        <w:rPr>
          <w:rFonts w:ascii="Arial" w:eastAsia="Times New Roman" w:hAnsi="Arial" w:cs="Arial"/>
        </w:rPr>
        <w:br/>
        <w:t>1) wdrażanie do realizacji założeń Lokalnej Strategii Rozwoju,</w:t>
      </w:r>
      <w:r w:rsidRPr="0041317C">
        <w:rPr>
          <w:rFonts w:ascii="Arial" w:eastAsia="Times New Roman" w:hAnsi="Arial" w:cs="Arial"/>
        </w:rPr>
        <w:br/>
        <w:t>2) przeprowadzanie badań, ekspertyz i analiz mających na celu poznanie potencjału zasobów środowiska oraz gospodarki regionu dla celów opracowywania strategii rozwoju regionu,</w:t>
      </w:r>
      <w:r w:rsidRPr="0041317C">
        <w:rPr>
          <w:rFonts w:ascii="Arial" w:eastAsia="Times New Roman" w:hAnsi="Arial" w:cs="Arial"/>
        </w:rPr>
        <w:br/>
        <w:t>3) organizowanie spotkań grup dyskusyjnych, mających na celu informowanie mieszkańców o możliwych drogach rozwoju gospodarczego regionu,</w:t>
      </w:r>
      <w:r w:rsidRPr="0041317C">
        <w:rPr>
          <w:rFonts w:ascii="Arial" w:eastAsia="Times New Roman" w:hAnsi="Arial" w:cs="Arial"/>
        </w:rPr>
        <w:br/>
        <w:t>4) zachęcanie społeczności lokalnej do aktywnego uczestnictwa w spotkaniach informacyjnych i dyskusyjnych,</w:t>
      </w:r>
      <w:r w:rsidRPr="0041317C">
        <w:rPr>
          <w:rFonts w:ascii="Arial" w:eastAsia="Times New Roman" w:hAnsi="Arial" w:cs="Arial"/>
        </w:rPr>
        <w:br/>
        <w:t>5) współpracę i wymianę doświadczeń z instytucjami publicznymi i organizacjami pozarządowymi działającymi w zakresie objętym celem Stowarzyszenia na poziomie krajowym i międzynarodowym,</w:t>
      </w:r>
      <w:r w:rsidRPr="0041317C">
        <w:rPr>
          <w:rFonts w:ascii="Arial" w:eastAsia="Times New Roman" w:hAnsi="Arial" w:cs="Arial"/>
        </w:rPr>
        <w:br/>
        <w:t>6) promocję i informację dotyczącą założeń i sposobu realizacji lokalnej strategii rozwoju ,</w:t>
      </w:r>
      <w:r w:rsidRPr="0041317C">
        <w:rPr>
          <w:rFonts w:ascii="Arial" w:eastAsia="Times New Roman" w:hAnsi="Arial" w:cs="Arial"/>
        </w:rPr>
        <w:br/>
        <w:t>7) działalność szkoleniową i doradczą w zakresie przygotowywania i realizacji projektu w ramach LSR,</w:t>
      </w:r>
      <w:r w:rsidRPr="0041317C">
        <w:rPr>
          <w:rFonts w:ascii="Arial" w:eastAsia="Times New Roman" w:hAnsi="Arial" w:cs="Arial"/>
        </w:rPr>
        <w:br/>
        <w:t>8) organizację imprez promujących region, jego produkty, usługi, kulturę, sztukę itp.,</w:t>
      </w:r>
      <w:r w:rsidRPr="0041317C">
        <w:rPr>
          <w:rFonts w:ascii="Arial" w:eastAsia="Times New Roman" w:hAnsi="Arial" w:cs="Arial"/>
        </w:rPr>
        <w:br/>
        <w:t>9) działalność wydawniczą,</w:t>
      </w:r>
      <w:r w:rsidRPr="0041317C">
        <w:rPr>
          <w:rFonts w:ascii="Arial" w:eastAsia="Times New Roman" w:hAnsi="Arial" w:cs="Arial"/>
        </w:rPr>
        <w:br/>
        <w:t>10) inne działania na rzecz realizacji celów statutowych.</w:t>
      </w:r>
      <w:r w:rsidRPr="0041317C">
        <w:rPr>
          <w:rFonts w:ascii="Arial" w:eastAsia="Times New Roman" w:hAnsi="Arial" w:cs="Arial"/>
        </w:rPr>
        <w:br/>
        <w:t>   2. Stowarzyszenie prowadzi doradztwo, wspiera i realizuje projekty  związane z realizacją Lokalnej Strategii Rozwoju.</w:t>
      </w:r>
      <w:r w:rsidRPr="0041317C">
        <w:rPr>
          <w:rFonts w:ascii="Arial" w:eastAsia="Times New Roman" w:hAnsi="Arial" w:cs="Arial"/>
        </w:rPr>
        <w:br/>
        <w:t>   3. Stowarzyszenie współpracuje i prowadzi wymianę doświadczeń z instytucjami publicznymi, organizacjami pozarządowymi i sektorem biznesu, działającymi w zakresie objętym celami Stowarzyszenia na poziomie krajowym i międzynarodowym.</w:t>
      </w:r>
      <w:r w:rsidRPr="0041317C">
        <w:rPr>
          <w:rFonts w:ascii="Arial" w:eastAsia="Times New Roman" w:hAnsi="Arial" w:cs="Arial"/>
        </w:rPr>
        <w:br/>
        <w:t>   4. Stowarzyszenie prowadzi inne działania przewidziane dla Lokalnych Grup Działania.</w:t>
      </w: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Rozdział III</w:t>
      </w:r>
      <w:r w:rsidRPr="0041317C">
        <w:rPr>
          <w:rFonts w:ascii="Arial" w:eastAsia="Times New Roman" w:hAnsi="Arial" w:cs="Arial"/>
          <w:b/>
          <w:bCs/>
        </w:rPr>
        <w:br/>
        <w:t>Członkowie, ich prawa i obowiązki</w:t>
      </w:r>
    </w:p>
    <w:p w:rsidR="00B366B7" w:rsidRDefault="00B366B7" w:rsidP="00B366B7">
      <w:pPr>
        <w:spacing w:after="0" w:line="360" w:lineRule="auto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t xml:space="preserve">   </w:t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14.</w:t>
      </w:r>
      <w:r w:rsidRPr="0041317C">
        <w:rPr>
          <w:rFonts w:ascii="Arial" w:eastAsia="Times New Roman" w:hAnsi="Arial" w:cs="Arial"/>
        </w:rPr>
        <w:t xml:space="preserve"> Członkowie dzielą się na:</w:t>
      </w:r>
      <w:r w:rsidRPr="0041317C">
        <w:rPr>
          <w:rFonts w:ascii="Arial" w:eastAsia="Times New Roman" w:hAnsi="Arial" w:cs="Arial"/>
        </w:rPr>
        <w:br/>
        <w:t>1)    zwyczajnych,</w:t>
      </w:r>
      <w:r w:rsidRPr="0041317C">
        <w:rPr>
          <w:rFonts w:ascii="Arial" w:eastAsia="Times New Roman" w:hAnsi="Arial" w:cs="Arial"/>
        </w:rPr>
        <w:br/>
        <w:t xml:space="preserve">2)    wspierających, </w:t>
      </w:r>
      <w:r w:rsidRPr="0041317C">
        <w:rPr>
          <w:rFonts w:ascii="Arial" w:eastAsia="Times New Roman" w:hAnsi="Arial" w:cs="Arial"/>
        </w:rPr>
        <w:br/>
        <w:t>3)    honorowych.</w:t>
      </w:r>
      <w:r w:rsidRPr="0041317C">
        <w:rPr>
          <w:rFonts w:ascii="Arial" w:eastAsia="Times New Roman" w:hAnsi="Arial" w:cs="Arial"/>
        </w:rPr>
        <w:br/>
      </w:r>
    </w:p>
    <w:p w:rsidR="00B366B7" w:rsidRPr="0041317C" w:rsidRDefault="00B366B7" w:rsidP="00B366B7">
      <w:pPr>
        <w:spacing w:after="0" w:line="360" w:lineRule="auto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lastRenderedPageBreak/>
        <w:br/>
        <w:t xml:space="preserve">   </w:t>
      </w:r>
      <w:r w:rsidRPr="006214CE">
        <w:rPr>
          <w:rFonts w:ascii="Arial" w:eastAsia="Times New Roman" w:hAnsi="Arial" w:cs="Arial"/>
          <w:b/>
        </w:rPr>
        <w:t>§ 15.</w:t>
      </w:r>
      <w:r w:rsidRPr="0041317C">
        <w:rPr>
          <w:rFonts w:ascii="Arial" w:eastAsia="Times New Roman" w:hAnsi="Arial" w:cs="Arial"/>
        </w:rPr>
        <w:t xml:space="preserve"> Członkiem zwyczajnym Stowarzyszenia może być:</w:t>
      </w:r>
      <w:r w:rsidRPr="0041317C">
        <w:rPr>
          <w:rFonts w:ascii="Arial" w:eastAsia="Times New Roman" w:hAnsi="Arial" w:cs="Arial"/>
        </w:rPr>
        <w:br/>
        <w:t>1)    osoba fizyczna która spełni łącznie niżej wymienione kryteria :</w:t>
      </w:r>
      <w:r w:rsidRPr="0041317C">
        <w:rPr>
          <w:rFonts w:ascii="Arial" w:eastAsia="Times New Roman" w:hAnsi="Arial" w:cs="Arial"/>
        </w:rPr>
        <w:br/>
        <w:t>- spełnia warunki określone w ustawie Prawo o stowarzyszeniach,</w:t>
      </w:r>
      <w:r w:rsidRPr="0041317C">
        <w:rPr>
          <w:rFonts w:ascii="Arial" w:eastAsia="Times New Roman" w:hAnsi="Arial" w:cs="Arial"/>
        </w:rPr>
        <w:br/>
        <w:t>- mieszka lub pracuje na terenie objętym zasięgiem działania Stowarzyszenia ,</w:t>
      </w:r>
      <w:r w:rsidRPr="0041317C">
        <w:rPr>
          <w:rFonts w:ascii="Arial" w:eastAsia="Times New Roman" w:hAnsi="Arial" w:cs="Arial"/>
        </w:rPr>
        <w:br/>
        <w:t>- działa na rzecz rozwoju obszarów wiejskich lub wyrazi na piśmie deklarację takiego działania,</w:t>
      </w:r>
      <w:r w:rsidRPr="0041317C">
        <w:rPr>
          <w:rFonts w:ascii="Arial" w:eastAsia="Times New Roman" w:hAnsi="Arial" w:cs="Arial"/>
        </w:rPr>
        <w:br/>
        <w:t>- złoży deklarację członkowską.</w:t>
      </w:r>
      <w:r w:rsidRPr="0041317C">
        <w:rPr>
          <w:rFonts w:ascii="Arial" w:eastAsia="Times New Roman" w:hAnsi="Arial" w:cs="Arial"/>
        </w:rPr>
        <w:br/>
        <w:t xml:space="preserve">2)    osoba prawna, w tym jednostka samorządu terytorialnego, która przedstawi uchwałę organu stanowiącego, zawierającą: </w:t>
      </w:r>
      <w:r w:rsidRPr="0041317C">
        <w:rPr>
          <w:rFonts w:ascii="Arial" w:eastAsia="Times New Roman" w:hAnsi="Arial" w:cs="Arial"/>
        </w:rPr>
        <w:br/>
        <w:t>- deklarację przystąpienia do Stowarzyszenia,</w:t>
      </w:r>
      <w:r w:rsidRPr="0041317C">
        <w:rPr>
          <w:rFonts w:ascii="Arial" w:eastAsia="Times New Roman" w:hAnsi="Arial" w:cs="Arial"/>
        </w:rPr>
        <w:br/>
        <w:t>- wskazanie osoby reprezentującej osobę prawną w Stowarzyszeniu.</w:t>
      </w:r>
      <w:r w:rsidRPr="0041317C">
        <w:rPr>
          <w:rFonts w:ascii="Arial" w:eastAsia="Times New Roman" w:hAnsi="Arial" w:cs="Arial"/>
        </w:rPr>
        <w:br/>
        <w:t>lub upoważnienie Zarządu albo innej jednostki nadrzędnej do przystąpienia do Stowarzyszenia,</w:t>
      </w:r>
      <w:r w:rsidRPr="0041317C">
        <w:rPr>
          <w:rFonts w:ascii="Arial" w:eastAsia="Times New Roman" w:hAnsi="Arial" w:cs="Arial"/>
        </w:rPr>
        <w:br/>
        <w:t>3)    inne jednostki organizacyjne nie posiadające osobowości prawnej, które posiadają upoważnienie jednostki nadrzędnej.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16.1.</w:t>
      </w:r>
      <w:r w:rsidRPr="0041317C">
        <w:rPr>
          <w:rFonts w:ascii="Arial" w:eastAsia="Times New Roman" w:hAnsi="Arial" w:cs="Arial"/>
        </w:rPr>
        <w:t xml:space="preserve"> Nabycie członkostwa w Stowarzyszeniu następuje w drodze uchwały Zarządu Stowarzyszenia.</w:t>
      </w:r>
      <w:r w:rsidRPr="0041317C">
        <w:rPr>
          <w:rFonts w:ascii="Arial" w:eastAsia="Times New Roman" w:hAnsi="Arial" w:cs="Arial"/>
        </w:rPr>
        <w:br/>
        <w:t>   2. Utrata członkostwa w Stowarzyszeniu następuje w drodze uchwały Zarządu Stowarzyszenia.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17.1.</w:t>
      </w:r>
      <w:r w:rsidRPr="0041317C">
        <w:rPr>
          <w:rFonts w:ascii="Arial" w:eastAsia="Times New Roman" w:hAnsi="Arial" w:cs="Arial"/>
        </w:rPr>
        <w:t xml:space="preserve"> Członek zwyczajny Stowarzyszenia jest obowiązany:</w:t>
      </w:r>
      <w:r w:rsidRPr="0041317C">
        <w:rPr>
          <w:rFonts w:ascii="Arial" w:eastAsia="Times New Roman" w:hAnsi="Arial" w:cs="Arial"/>
        </w:rPr>
        <w:br/>
        <w:t>1)    propagować cel Stowarzyszenia i aktywnie uczestniczyć w realizacji tego celu,</w:t>
      </w:r>
      <w:r w:rsidRPr="0041317C">
        <w:rPr>
          <w:rFonts w:ascii="Arial" w:eastAsia="Times New Roman" w:hAnsi="Arial" w:cs="Arial"/>
        </w:rPr>
        <w:br/>
        <w:t>2)    przestrzegać postanowień Statutu,</w:t>
      </w:r>
      <w:r w:rsidRPr="0041317C">
        <w:rPr>
          <w:rFonts w:ascii="Arial" w:eastAsia="Times New Roman" w:hAnsi="Arial" w:cs="Arial"/>
        </w:rPr>
        <w:br/>
        <w:t>3)    opłacać składki członkowskie,</w:t>
      </w:r>
      <w:r w:rsidRPr="0041317C">
        <w:rPr>
          <w:rFonts w:ascii="Arial" w:eastAsia="Times New Roman" w:hAnsi="Arial" w:cs="Arial"/>
        </w:rPr>
        <w:br/>
        <w:t>4)    brać udział w Walnych Zebraniach Członków.</w:t>
      </w:r>
      <w:r w:rsidRPr="0041317C">
        <w:rPr>
          <w:rFonts w:ascii="Arial" w:eastAsia="Times New Roman" w:hAnsi="Arial" w:cs="Arial"/>
        </w:rPr>
        <w:br/>
        <w:t>   2. Członek zwyczajny Stowarzyszenia ma prawo:</w:t>
      </w:r>
      <w:r w:rsidRPr="0041317C">
        <w:rPr>
          <w:rFonts w:ascii="Arial" w:eastAsia="Times New Roman" w:hAnsi="Arial" w:cs="Arial"/>
        </w:rPr>
        <w:br/>
        <w:t>1) wybierać i być wybieranym do władz Stowarzyszenia,</w:t>
      </w:r>
      <w:r w:rsidRPr="0041317C">
        <w:rPr>
          <w:rFonts w:ascii="Arial" w:eastAsia="Times New Roman" w:hAnsi="Arial" w:cs="Arial"/>
        </w:rPr>
        <w:br/>
        <w:t>2) składać Zarządowi Stowarzyszenia wnioski dotyczące działalności Stowarzyszenia,</w:t>
      </w:r>
      <w:r w:rsidRPr="0041317C">
        <w:rPr>
          <w:rFonts w:ascii="Arial" w:eastAsia="Times New Roman" w:hAnsi="Arial" w:cs="Arial"/>
        </w:rPr>
        <w:br/>
        <w:t>3) brać udział w organizowanych przez Stowarzyszenie przedsięwzięciach o charakterze informacyjnym lub szkoleniowym,</w:t>
      </w:r>
      <w:r w:rsidRPr="0041317C">
        <w:rPr>
          <w:rFonts w:ascii="Arial" w:eastAsia="Times New Roman" w:hAnsi="Arial" w:cs="Arial"/>
        </w:rPr>
        <w:br/>
        <w:t>4) wstępu na organizowane przez Stowarzyszenie imprezy kulturalne.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18.</w:t>
      </w:r>
      <w:r w:rsidRPr="0041317C">
        <w:rPr>
          <w:rFonts w:ascii="Arial" w:eastAsia="Times New Roman" w:hAnsi="Arial" w:cs="Arial"/>
        </w:rPr>
        <w:t xml:space="preserve"> Utrata członkostwa przez członka zwyczajnego Stowarzyszenia następuje w drodze:</w:t>
      </w:r>
      <w:r w:rsidRPr="0041317C">
        <w:rPr>
          <w:rFonts w:ascii="Arial" w:eastAsia="Times New Roman" w:hAnsi="Arial" w:cs="Arial"/>
        </w:rPr>
        <w:br/>
        <w:t xml:space="preserve">1) złożenia Zarządowi pisemnej rezygnacji – w przypadku osoby fizycznej lub jednostki organizacyjnej nie </w:t>
      </w:r>
      <w:r w:rsidRPr="0041317C">
        <w:rPr>
          <w:rFonts w:ascii="Arial" w:eastAsia="Times New Roman" w:hAnsi="Arial" w:cs="Arial"/>
        </w:rPr>
        <w:lastRenderedPageBreak/>
        <w:t>posiadającej osobowości prawnej,</w:t>
      </w:r>
      <w:r w:rsidRPr="0041317C">
        <w:rPr>
          <w:rFonts w:ascii="Arial" w:eastAsia="Times New Roman" w:hAnsi="Arial" w:cs="Arial"/>
        </w:rPr>
        <w:br/>
        <w:t>2) złożenia Zarządowi uchwały organu stanowiącego osoby prawnej z decyzją o wystąpieniu ze Stowarzyszenia,</w:t>
      </w:r>
      <w:r w:rsidRPr="0041317C">
        <w:rPr>
          <w:rFonts w:ascii="Arial" w:eastAsia="Times New Roman" w:hAnsi="Arial" w:cs="Arial"/>
        </w:rPr>
        <w:br/>
        <w:t>3) wykluczenia przez Zarząd:</w:t>
      </w:r>
      <w:r w:rsidRPr="0041317C">
        <w:rPr>
          <w:rFonts w:ascii="Arial" w:eastAsia="Times New Roman" w:hAnsi="Arial" w:cs="Arial"/>
        </w:rPr>
        <w:br/>
        <w:t>a) za działalność niezgodną ze Statutem,</w:t>
      </w:r>
      <w:r w:rsidRPr="0041317C">
        <w:rPr>
          <w:rFonts w:ascii="Arial" w:eastAsia="Times New Roman" w:hAnsi="Arial" w:cs="Arial"/>
        </w:rPr>
        <w:br/>
        <w:t>b) z powodu pozbawienia praw publicznych prawomocnym wyrokiem sądu,</w:t>
      </w:r>
    </w:p>
    <w:p w:rsidR="00B366B7" w:rsidRPr="0041317C" w:rsidRDefault="00B366B7" w:rsidP="00B366B7">
      <w:pPr>
        <w:spacing w:after="0" w:line="360" w:lineRule="auto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t>c) z powodu nieopłacenia składek członkowskich za dany rok w terminie ustalonym w odrębnej uchwale Walnego Zebrania Członków.</w:t>
      </w:r>
    </w:p>
    <w:p w:rsidR="00B366B7" w:rsidRPr="009922BD" w:rsidRDefault="00B366B7" w:rsidP="00B366B7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9922BD">
        <w:rPr>
          <w:rFonts w:ascii="Arial" w:eastAsia="Times New Roman" w:hAnsi="Arial" w:cs="Arial"/>
          <w:color w:val="000000"/>
        </w:rPr>
        <w:t>d) z powodu nieuczestniczenia co najmniej raz w roku w posiedzeniu Walnego Zebrania Członków Stowarzyszenia LGD „Trzy Doliny.”</w:t>
      </w:r>
    </w:p>
    <w:p w:rsidR="00B366B7" w:rsidRPr="0041317C" w:rsidRDefault="00B366B7" w:rsidP="00B366B7">
      <w:pPr>
        <w:spacing w:after="0" w:line="360" w:lineRule="auto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t>4) śmierci osoby fizycznej, likwidacji osoby prawnej poprzez wykreślenie z Krajowego Rejestru Sądowego lub likwidacji jednostki organizacyjnej nie posiadającej osobowości prawnej.</w:t>
      </w:r>
      <w:r w:rsidRPr="0041317C">
        <w:rPr>
          <w:rFonts w:ascii="Arial" w:eastAsia="Times New Roman" w:hAnsi="Arial" w:cs="Arial"/>
        </w:rPr>
        <w:br/>
        <w:t xml:space="preserve">    </w:t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19.</w:t>
      </w:r>
      <w:r w:rsidRPr="0041317C">
        <w:rPr>
          <w:rFonts w:ascii="Arial" w:eastAsia="Times New Roman" w:hAnsi="Arial" w:cs="Arial"/>
        </w:rPr>
        <w:t xml:space="preserve"> Od uchwały Zarządu w przedmiocie wykluczenia</w:t>
      </w:r>
      <w:r>
        <w:rPr>
          <w:rFonts w:ascii="Arial" w:eastAsia="Times New Roman" w:hAnsi="Arial" w:cs="Arial"/>
        </w:rPr>
        <w:t xml:space="preserve"> bądź odmowy przyjęcia </w:t>
      </w:r>
      <w:r w:rsidRPr="0035070E">
        <w:rPr>
          <w:rFonts w:ascii="Arial" w:eastAsia="Times New Roman" w:hAnsi="Arial" w:cs="Arial"/>
        </w:rPr>
        <w:t>w poczet członków LGD</w:t>
      </w:r>
      <w:r w:rsidRPr="0041317C">
        <w:rPr>
          <w:rFonts w:ascii="Arial" w:eastAsia="Times New Roman" w:hAnsi="Arial" w:cs="Arial"/>
        </w:rPr>
        <w:t>, członkowi Stowarzysz</w:t>
      </w:r>
      <w:r>
        <w:rPr>
          <w:rFonts w:ascii="Arial" w:eastAsia="Times New Roman" w:hAnsi="Arial" w:cs="Arial"/>
        </w:rPr>
        <w:t>enia  przysługuje odwołanie do Walnego Zebrania Członków w terminie 7 dni od daty</w:t>
      </w:r>
      <w:r w:rsidRPr="0041317C">
        <w:rPr>
          <w:rFonts w:ascii="Arial" w:eastAsia="Times New Roman" w:hAnsi="Arial" w:cs="Arial"/>
        </w:rPr>
        <w:t xml:space="preserve"> doręczenia uchwały Zar</w:t>
      </w:r>
      <w:r>
        <w:rPr>
          <w:rFonts w:ascii="Arial" w:eastAsia="Times New Roman" w:hAnsi="Arial" w:cs="Arial"/>
        </w:rPr>
        <w:t>ządu o wykluczeniu. Uchwała Walnego Zebrania Członków</w:t>
      </w:r>
      <w:r w:rsidRPr="0041317C">
        <w:rPr>
          <w:rFonts w:ascii="Arial" w:eastAsia="Times New Roman" w:hAnsi="Arial" w:cs="Arial"/>
        </w:rPr>
        <w:t xml:space="preserve"> jest ostateczna i jest podejm</w:t>
      </w:r>
      <w:r>
        <w:rPr>
          <w:rFonts w:ascii="Arial" w:eastAsia="Times New Roman" w:hAnsi="Arial" w:cs="Arial"/>
        </w:rPr>
        <w:t>owana na Walnym Zebraniu Członków, niezwłocznie zwołanym przez Zarząd w terminach i trybie przewidzianym statutem.</w:t>
      </w:r>
      <w:r w:rsidRPr="0041317C">
        <w:rPr>
          <w:rFonts w:ascii="Arial" w:eastAsia="Times New Roman" w:hAnsi="Arial" w:cs="Arial"/>
        </w:rPr>
        <w:t>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20.</w:t>
      </w:r>
      <w:r w:rsidRPr="0041317C">
        <w:rPr>
          <w:rFonts w:ascii="Arial" w:eastAsia="Times New Roman" w:hAnsi="Arial" w:cs="Arial"/>
        </w:rPr>
        <w:t xml:space="preserve"> Członkiem wspierającym Stowarzyszenia może być osoba fizyczna, prawna lub jednostka organizacyjna nie posiadająca osobowości prawnej zamieszkująca lub prowadząca działalność poza obszarem działania Stowarzyszenia spełniająca warunki określone w ustawie Prawo o stowarzyszeniach, która będzie:</w:t>
      </w:r>
      <w:r w:rsidRPr="0041317C">
        <w:rPr>
          <w:rFonts w:ascii="Arial" w:eastAsia="Times New Roman" w:hAnsi="Arial" w:cs="Arial"/>
        </w:rPr>
        <w:br/>
        <w:t>1) propagować cel Stowarzyszenia i aktywnie uczestniczyć w realizacji tego celu,</w:t>
      </w:r>
      <w:r w:rsidRPr="0041317C">
        <w:rPr>
          <w:rFonts w:ascii="Arial" w:eastAsia="Times New Roman" w:hAnsi="Arial" w:cs="Arial"/>
        </w:rPr>
        <w:br/>
        <w:t>2) służyć swoją wiedzą, doświadczeniem i zaangażowaniem, w tworzeniu i realizacji Lokalnej Strategii Rozwoju oraz innych działaniach podejmowanych przez Stowarzyszenie,</w:t>
      </w:r>
      <w:r w:rsidRPr="0041317C">
        <w:rPr>
          <w:rFonts w:ascii="Arial" w:eastAsia="Times New Roman" w:hAnsi="Arial" w:cs="Arial"/>
        </w:rPr>
        <w:br/>
        <w:t>3) wspierać materialnie,</w:t>
      </w:r>
      <w:r w:rsidRPr="0041317C">
        <w:rPr>
          <w:rFonts w:ascii="Arial" w:eastAsia="Times New Roman" w:hAnsi="Arial" w:cs="Arial"/>
        </w:rPr>
        <w:br/>
        <w:t>4) przestrzegać postanowień niniejszego Statutu.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21.</w:t>
      </w:r>
      <w:r w:rsidRPr="0041317C">
        <w:rPr>
          <w:rFonts w:ascii="Arial" w:eastAsia="Times New Roman" w:hAnsi="Arial" w:cs="Arial"/>
        </w:rPr>
        <w:t>1. Członkiem honorowym Stowarzyszenia może zostać osoba fizyczna, prawna lub jednostka organizacyjna nie posiadająca osobowości prawnej szczególnie zasłużona dla realizacji statutowych celów Stowarzyszenia.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lastRenderedPageBreak/>
        <w:t>   2. Członkostwo honorowe nadaje Walne Zebranie Członków na wniosek Zarządu Stowarzyszenia.</w:t>
      </w:r>
      <w:r w:rsidRPr="0041317C">
        <w:rPr>
          <w:rFonts w:ascii="Arial" w:eastAsia="Times New Roman" w:hAnsi="Arial" w:cs="Arial"/>
        </w:rPr>
        <w:br/>
        <w:t xml:space="preserve">   3. Członek honorowy posiada wszystkie prawa członka zwyczajnego, a ponadto jest zwolniony z obowiązku opłacenia składek. </w:t>
      </w: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Rozdział IV</w:t>
      </w: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Władze Stowarzyszenia</w:t>
      </w:r>
    </w:p>
    <w:p w:rsidR="00B366B7" w:rsidRDefault="00B366B7" w:rsidP="00B366B7">
      <w:pPr>
        <w:spacing w:after="240" w:line="440" w:lineRule="atLeast"/>
        <w:rPr>
          <w:rFonts w:ascii="Arial" w:eastAsia="Times New Roman" w:hAnsi="Arial" w:cs="Arial"/>
          <w:color w:val="FF0000"/>
        </w:rPr>
      </w:pP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22</w:t>
      </w:r>
      <w:r w:rsidRPr="0041317C">
        <w:rPr>
          <w:rFonts w:ascii="Arial" w:eastAsia="Times New Roman" w:hAnsi="Arial" w:cs="Arial"/>
        </w:rPr>
        <w:t>.1. Władzami Stowarzyszenia są:</w:t>
      </w:r>
      <w:r w:rsidRPr="0041317C">
        <w:rPr>
          <w:rFonts w:ascii="Arial" w:eastAsia="Times New Roman" w:hAnsi="Arial" w:cs="Arial"/>
        </w:rPr>
        <w:br/>
        <w:t>1) Walne Zebranie Członków,</w:t>
      </w:r>
      <w:r w:rsidRPr="0041317C">
        <w:rPr>
          <w:rFonts w:ascii="Arial" w:eastAsia="Times New Roman" w:hAnsi="Arial" w:cs="Arial"/>
        </w:rPr>
        <w:br/>
        <w:t>2) Rada,</w:t>
      </w:r>
      <w:r w:rsidRPr="0041317C">
        <w:rPr>
          <w:rFonts w:ascii="Arial" w:eastAsia="Times New Roman" w:hAnsi="Arial" w:cs="Arial"/>
        </w:rPr>
        <w:br/>
        <w:t>3) Zarząd,</w:t>
      </w:r>
      <w:r w:rsidRPr="0041317C">
        <w:rPr>
          <w:rFonts w:ascii="Arial" w:eastAsia="Times New Roman" w:hAnsi="Arial" w:cs="Arial"/>
        </w:rPr>
        <w:br/>
        <w:t>4) Komisja Rewizyjna.</w:t>
      </w:r>
      <w:r w:rsidRPr="0041317C">
        <w:rPr>
          <w:rFonts w:ascii="Arial" w:eastAsia="Times New Roman" w:hAnsi="Arial" w:cs="Arial"/>
        </w:rPr>
        <w:br/>
        <w:t>   2. Jedna osoba może być członkiem wyłącznie jednego z organów wymienionych w § 22 ust. 1 pkt. 2-4.</w:t>
      </w:r>
      <w:r w:rsidRPr="0041317C">
        <w:rPr>
          <w:rFonts w:ascii="Arial" w:eastAsia="Times New Roman" w:hAnsi="Arial" w:cs="Arial"/>
        </w:rPr>
        <w:br/>
        <w:t>   3. Kadencja Rady, Zarządu i Komisji Rewizyjnej trwa 4  lata.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Mandat członków Zarządu, Rady i Komisji Rewizyjnej wygasa z chwilą odbycia pierwszego Walnego Zebrania Członków odbywającego się w roku kalendarzowym, w którym upływa okres kadencji, na którym powołano nowe władze.</w:t>
      </w:r>
    </w:p>
    <w:p w:rsidR="00B366B7" w:rsidRDefault="00B366B7" w:rsidP="00B366B7">
      <w:pPr>
        <w:spacing w:after="0" w:line="440" w:lineRule="atLeast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4.Mandat członka Zarządu, Rady i Komisji Rewizyjnej wygasa przed upływem kadencji z powodu:</w:t>
      </w:r>
    </w:p>
    <w:p w:rsidR="00B366B7" w:rsidRPr="00895C73" w:rsidRDefault="00B366B7" w:rsidP="00B366B7">
      <w:pPr>
        <w:numPr>
          <w:ilvl w:val="0"/>
          <w:numId w:val="7"/>
        </w:numPr>
        <w:spacing w:after="0" w:line="4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ustania członkostwa w Stowarzyszeniu,</w:t>
      </w:r>
    </w:p>
    <w:p w:rsidR="00B366B7" w:rsidRPr="00895C73" w:rsidRDefault="00B366B7" w:rsidP="00B366B7">
      <w:pPr>
        <w:numPr>
          <w:ilvl w:val="0"/>
          <w:numId w:val="7"/>
        </w:numPr>
        <w:spacing w:after="0" w:line="4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pisemnej rezygnacji,</w:t>
      </w:r>
    </w:p>
    <w:p w:rsidR="00B366B7" w:rsidRPr="00895C73" w:rsidRDefault="00B366B7" w:rsidP="00B366B7">
      <w:pPr>
        <w:numPr>
          <w:ilvl w:val="0"/>
          <w:numId w:val="7"/>
        </w:numPr>
        <w:spacing w:after="0" w:line="4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śmierci,</w:t>
      </w:r>
    </w:p>
    <w:p w:rsidR="00B366B7" w:rsidRDefault="00B366B7" w:rsidP="00B366B7">
      <w:pPr>
        <w:numPr>
          <w:ilvl w:val="0"/>
          <w:numId w:val="7"/>
        </w:numPr>
        <w:spacing w:after="0" w:line="4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odwołania przez Walne Zebranie Członków.</w:t>
      </w:r>
    </w:p>
    <w:p w:rsidR="00B366B7" w:rsidRDefault="00B366B7" w:rsidP="00B366B7">
      <w:pPr>
        <w:spacing w:after="240" w:line="440" w:lineRule="atLeast"/>
        <w:rPr>
          <w:rFonts w:ascii="Arial" w:eastAsia="Times New Roman" w:hAnsi="Arial" w:cs="Arial"/>
        </w:rPr>
      </w:pPr>
      <w:r w:rsidRPr="00895C73">
        <w:rPr>
          <w:rFonts w:ascii="Arial" w:eastAsia="Times New Roman" w:hAnsi="Arial" w:cs="Arial"/>
        </w:rPr>
        <w:br/>
        <w:t xml:space="preserve">   </w:t>
      </w:r>
      <w:r w:rsidRPr="00895C73">
        <w:rPr>
          <w:rFonts w:ascii="Arial" w:eastAsia="Times New Roman" w:hAnsi="Arial" w:cs="Arial"/>
          <w:b/>
        </w:rPr>
        <w:t>§ 23</w:t>
      </w:r>
      <w:r w:rsidRPr="00895C73">
        <w:rPr>
          <w:rFonts w:ascii="Arial" w:eastAsia="Times New Roman" w:hAnsi="Arial" w:cs="Arial"/>
        </w:rPr>
        <w:t>. Uchwały władz Stowarzyszenia zapadają zwykłą większością głosów przy obecności, co najmniej połowy członków uprawnionych do głosowania, jeżeli niniejszy Statut nie stanowi inaczej.</w:t>
      </w:r>
    </w:p>
    <w:p w:rsidR="00B366B7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B366B7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B366B7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lastRenderedPageBreak/>
        <w:t>Walne Zebranie Członków</w:t>
      </w:r>
    </w:p>
    <w:p w:rsidR="00B366B7" w:rsidRPr="0041317C" w:rsidRDefault="00B366B7" w:rsidP="00B366B7">
      <w:pPr>
        <w:spacing w:after="240" w:line="440" w:lineRule="atLeast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br/>
        <w:t xml:space="preserve">   </w:t>
      </w:r>
      <w:r>
        <w:rPr>
          <w:rFonts w:ascii="Arial" w:eastAsia="Times New Roman" w:hAnsi="Arial" w:cs="Arial"/>
          <w:b/>
        </w:rPr>
        <w:t>§ 24</w:t>
      </w:r>
      <w:r w:rsidRPr="0041317C">
        <w:rPr>
          <w:rFonts w:ascii="Arial" w:eastAsia="Times New Roman" w:hAnsi="Arial" w:cs="Arial"/>
        </w:rPr>
        <w:t>.1. Walne Zebranie Członków jest najwyższą władzą Stowarzyszenia; Walne Zebrania Członków mogą być:</w:t>
      </w:r>
      <w:r w:rsidRPr="0041317C">
        <w:rPr>
          <w:rFonts w:ascii="Arial" w:eastAsia="Times New Roman" w:hAnsi="Arial" w:cs="Arial"/>
        </w:rPr>
        <w:br/>
        <w:t>1) zwyczajne,</w:t>
      </w:r>
      <w:r w:rsidRPr="0041317C">
        <w:rPr>
          <w:rFonts w:ascii="Arial" w:eastAsia="Times New Roman" w:hAnsi="Arial" w:cs="Arial"/>
        </w:rPr>
        <w:br/>
        <w:t>2) nadzwyczajne.</w:t>
      </w:r>
      <w:r w:rsidRPr="0041317C">
        <w:rPr>
          <w:rFonts w:ascii="Arial" w:eastAsia="Times New Roman" w:hAnsi="Arial" w:cs="Arial"/>
        </w:rPr>
        <w:br/>
        <w:t>   2. O terminie i miejscu Zwyczajnego Walnego Zebrania Członków wraz z proponowanym porządkiem obrad Zarząd zawiadamia członków pisemnie na co najmniej 14 dni przed terminem obrad.</w:t>
      </w:r>
    </w:p>
    <w:p w:rsidR="00B366B7" w:rsidRDefault="00B366B7" w:rsidP="00B366B7">
      <w:pPr>
        <w:spacing w:after="240" w:line="440" w:lineRule="atLeast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t xml:space="preserve">  2a.</w:t>
      </w:r>
      <w:r w:rsidRPr="0041317C">
        <w:rPr>
          <w:rFonts w:ascii="Arial" w:hAnsi="Arial" w:cs="Arial"/>
        </w:rPr>
        <w:t xml:space="preserve"> O terminie i miejscu Nadzwyczajnego Walnego Zebrania Członków wraz z proponowanym porządkiem obrad Zarząd zawiadamia członków pisemnie na co najmniej 7 dni przed terminem obrad.</w:t>
      </w:r>
      <w:r w:rsidRPr="0041317C">
        <w:rPr>
          <w:rFonts w:ascii="Arial" w:eastAsia="Times New Roman" w:hAnsi="Arial" w:cs="Arial"/>
        </w:rPr>
        <w:br/>
        <w:t>   3. Zwyczajne Walne Zebranie Członków jest zwoływane co najmniej raz na rok przez Zarząd Stowarzyszenia,</w:t>
      </w:r>
      <w:r w:rsidRPr="0041317C">
        <w:rPr>
          <w:rFonts w:ascii="Arial" w:eastAsia="Times New Roman" w:hAnsi="Arial" w:cs="Arial"/>
        </w:rPr>
        <w:br/>
        <w:t>   4. Nadzwyczajne Walne Zebranie Członków zwoływane jest przez Zarząd:</w:t>
      </w:r>
      <w:r w:rsidRPr="0041317C">
        <w:rPr>
          <w:rFonts w:ascii="Arial" w:eastAsia="Times New Roman" w:hAnsi="Arial" w:cs="Arial"/>
        </w:rPr>
        <w:br/>
        <w:t>1) z inicjatywy Zarządu,</w:t>
      </w:r>
      <w:r w:rsidRPr="0041317C">
        <w:rPr>
          <w:rFonts w:ascii="Arial" w:eastAsia="Times New Roman" w:hAnsi="Arial" w:cs="Arial"/>
        </w:rPr>
        <w:br/>
        <w:t>2) z inicjatywy Rady,</w:t>
      </w:r>
      <w:r w:rsidRPr="0041317C">
        <w:rPr>
          <w:rFonts w:ascii="Arial" w:eastAsia="Times New Roman" w:hAnsi="Arial" w:cs="Arial"/>
        </w:rPr>
        <w:br/>
        <w:t>3) na wniosek Komisji Rewizyjnej,</w:t>
      </w:r>
      <w:r w:rsidRPr="0041317C">
        <w:rPr>
          <w:rFonts w:ascii="Arial" w:eastAsia="Times New Roman" w:hAnsi="Arial" w:cs="Arial"/>
        </w:rPr>
        <w:br/>
        <w:t>4) na pisemny wniosek, co najmniej 1/3 ogólnej liczby członków; nadzwyczajne Walne Zebranie Członków musi odbyć się nie później niż 30 dni od zgłoszenia wniosku.</w:t>
      </w:r>
      <w:r w:rsidRPr="0041317C">
        <w:rPr>
          <w:rFonts w:ascii="Arial" w:eastAsia="Times New Roman" w:hAnsi="Arial" w:cs="Arial"/>
        </w:rPr>
        <w:br/>
        <w:t>   5. Uchwały Zwyczajnego i Nadzwyczajnego Walnego Zebrania Członków są podejmowane w głosowaniu jawnym zwykłą większością głosów w obecności co najmniej 1/2 ogólnej liczby członków w pierwszym terminie. W razie braku kworum otwarcie Walnego Zebrania Członków następuje w drugim terminie po upływie 15 minut, a jego ważność nie jest zdeterminowana ilością obecnych na nim członków.</w:t>
      </w:r>
      <w:r w:rsidRPr="0041317C">
        <w:rPr>
          <w:rFonts w:ascii="Arial" w:eastAsia="Times New Roman" w:hAnsi="Arial" w:cs="Arial"/>
        </w:rPr>
        <w:br/>
        <w:t>   6. Podjęcie uchwały w sprawie zmiany Statutu, odwołania członków Zarządu, Komisji Rewizyjnej oraz rozwiązania Stowarzyszenia wymaga bezwzględnej większości głosów, przy obecności co najmniej połowy członków Walnego Zebrania Członków.</w:t>
      </w:r>
      <w:r w:rsidRPr="0041317C">
        <w:rPr>
          <w:rFonts w:ascii="Arial" w:eastAsia="Times New Roman" w:hAnsi="Arial" w:cs="Arial"/>
        </w:rPr>
        <w:br/>
        <w:t xml:space="preserve">   7. W przypadku równego rozłożenia głosów w trakcie głosowania, decyduje głos przewodniczącego </w:t>
      </w:r>
      <w:r w:rsidRPr="0041317C">
        <w:rPr>
          <w:rFonts w:ascii="Arial" w:eastAsia="Times New Roman" w:hAnsi="Arial" w:cs="Arial"/>
        </w:rPr>
        <w:lastRenderedPageBreak/>
        <w:t>Walnego Zebrania Członków.</w:t>
      </w:r>
      <w:r w:rsidRPr="0041317C">
        <w:rPr>
          <w:rFonts w:ascii="Arial" w:eastAsia="Times New Roman" w:hAnsi="Arial" w:cs="Arial"/>
        </w:rPr>
        <w:br/>
        <w:t>   8.</w:t>
      </w:r>
      <w:r w:rsidRPr="00895C73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>Wybór członków władz Stowarzyszenia dokonywany jest w drodze głosowania powszechnego i tajnego. Głosy oddaje się na wybranego kandydata znajdującego się na tzw. podliście wyborczej.</w:t>
      </w:r>
      <w:r w:rsidRPr="004131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41317C">
        <w:rPr>
          <w:rFonts w:ascii="Arial" w:eastAsia="Times New Roman" w:hAnsi="Arial" w:cs="Arial"/>
        </w:rPr>
        <w:t>w obecności co najmn</w:t>
      </w:r>
      <w:r>
        <w:rPr>
          <w:rFonts w:ascii="Arial" w:eastAsia="Times New Roman" w:hAnsi="Arial" w:cs="Arial"/>
        </w:rPr>
        <w:t>iej 1/2 ogólnej liczby członków.</w:t>
      </w:r>
      <w:r w:rsidRPr="0041317C">
        <w:rPr>
          <w:rFonts w:ascii="Arial" w:eastAsia="Times New Roman" w:hAnsi="Arial" w:cs="Arial"/>
        </w:rPr>
        <w:br/>
        <w:t>   9. Każdemu członkowi Stowarzyszenia przysługuje na Waln</w:t>
      </w:r>
      <w:r>
        <w:rPr>
          <w:rFonts w:ascii="Arial" w:eastAsia="Times New Roman" w:hAnsi="Arial" w:cs="Arial"/>
        </w:rPr>
        <w:t>ym Zebraniu Członków jeden głos.</w:t>
      </w:r>
      <w:r w:rsidRPr="0041317C">
        <w:rPr>
          <w:rFonts w:ascii="Arial" w:eastAsia="Times New Roman" w:hAnsi="Arial" w:cs="Arial"/>
        </w:rPr>
        <w:br/>
        <w:t>  10. W Walnym Zebraniu Członków mogą uczestniczyć członkowie Stowarzyszenia oraz z głosem doradczym członkowie wspierający i zaproszeni przez Zarząd i Radę goście.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25</w:t>
      </w:r>
      <w:r w:rsidRPr="0041317C">
        <w:rPr>
          <w:rFonts w:ascii="Arial" w:eastAsia="Times New Roman" w:hAnsi="Arial" w:cs="Arial"/>
        </w:rPr>
        <w:t>. Walne Zebranie Członków:</w:t>
      </w:r>
      <w:r w:rsidRPr="0041317C">
        <w:rPr>
          <w:rFonts w:ascii="Arial" w:eastAsia="Times New Roman" w:hAnsi="Arial" w:cs="Arial"/>
        </w:rPr>
        <w:br/>
        <w:t>1) ustala kierunki i program działania Stowarzyszenia, w tym zatwierdza Lokalną Strategię Rozwoju LGD,</w:t>
      </w:r>
      <w:r w:rsidRPr="0041317C">
        <w:rPr>
          <w:rFonts w:ascii="Arial" w:eastAsia="Times New Roman" w:hAnsi="Arial" w:cs="Arial"/>
        </w:rPr>
        <w:br/>
        <w:t>2) rozpatruje i zatwierdza sprawozdania Zarządu, Rady i Komisji Rewizyjnej, w szczególności sprawozdania z realizacji projektów w ramach Lokalnej Strategii Rozwoju,</w:t>
      </w:r>
      <w:r w:rsidRPr="0041317C">
        <w:rPr>
          <w:rFonts w:ascii="Arial" w:eastAsia="Times New Roman" w:hAnsi="Arial" w:cs="Arial"/>
        </w:rPr>
        <w:br/>
        <w:t>3) decyduje w sprawie udzielania absolutorium Zarządowi na wniosek Komisji Rewizyjnej,</w:t>
      </w:r>
      <w:r w:rsidRPr="0041317C">
        <w:rPr>
          <w:rFonts w:ascii="Arial" w:eastAsia="Times New Roman" w:hAnsi="Arial" w:cs="Arial"/>
        </w:rPr>
        <w:br/>
        <w:t>4) wybiera i odwołuje Zarząd, Radę i Komisję Rewizyjną,</w:t>
      </w:r>
      <w:r w:rsidRPr="0041317C">
        <w:rPr>
          <w:rFonts w:ascii="Arial" w:eastAsia="Times New Roman" w:hAnsi="Arial" w:cs="Arial"/>
        </w:rPr>
        <w:br/>
        <w:t>5) uchwala zmiany statutu Stowarzyszenia,</w:t>
      </w:r>
      <w:r w:rsidRPr="0041317C">
        <w:rPr>
          <w:rFonts w:ascii="Arial" w:eastAsia="Times New Roman" w:hAnsi="Arial" w:cs="Arial"/>
        </w:rPr>
        <w:br/>
        <w:t>6) zatwierdza regulaminy Walnego Zebrania Członków, Zarządu, Rady i Komisji Rewizyjnej,</w:t>
      </w:r>
      <w:r w:rsidRPr="0041317C">
        <w:rPr>
          <w:rFonts w:ascii="Arial" w:eastAsia="Times New Roman" w:hAnsi="Arial" w:cs="Arial"/>
        </w:rPr>
        <w:br/>
        <w:t>7) podejmuje uchwały w sprawie przystąpienia Stowarzyszenia do innych organizacji,</w:t>
      </w:r>
      <w:r w:rsidRPr="0041317C">
        <w:rPr>
          <w:rFonts w:ascii="Arial" w:eastAsia="Times New Roman" w:hAnsi="Arial" w:cs="Arial"/>
        </w:rPr>
        <w:br/>
        <w:t>8) nadaje tytuły członka honorowego Stowarzyszenia,</w:t>
      </w:r>
      <w:r w:rsidRPr="0041317C">
        <w:rPr>
          <w:rFonts w:ascii="Arial" w:eastAsia="Times New Roman" w:hAnsi="Arial" w:cs="Arial"/>
        </w:rPr>
        <w:br/>
        <w:t>9) ustalenie wysokości składek członkowskich,</w:t>
      </w:r>
      <w:r w:rsidRPr="0041317C">
        <w:rPr>
          <w:rFonts w:ascii="Arial" w:eastAsia="Times New Roman" w:hAnsi="Arial" w:cs="Arial"/>
        </w:rPr>
        <w:br/>
        <w:t>10) podejmuje uchwały o nabywaniu i zbywaniu majątku Stowarzyszenia,</w:t>
      </w:r>
      <w:r w:rsidRPr="0041317C">
        <w:rPr>
          <w:rFonts w:ascii="Arial" w:eastAsia="Times New Roman" w:hAnsi="Arial" w:cs="Arial"/>
        </w:rPr>
        <w:br/>
        <w:t>11) podejmuje uchwały o zaciąganiu zobowiązań finansowych powyżej kwoty 100.000 PLN,</w:t>
      </w:r>
      <w:r w:rsidRPr="0041317C">
        <w:rPr>
          <w:rFonts w:ascii="Arial" w:eastAsia="Times New Roman" w:hAnsi="Arial" w:cs="Arial"/>
        </w:rPr>
        <w:br/>
        <w:t>12) może ustalić diety lub ryczałt dla członków Zarządu, Rady i Komisji Rewizyjnej,</w:t>
      </w:r>
      <w:r w:rsidRPr="0041317C">
        <w:rPr>
          <w:rFonts w:ascii="Arial" w:eastAsia="Times New Roman" w:hAnsi="Arial" w:cs="Arial"/>
        </w:rPr>
        <w:br/>
        <w:t>13) podejmuje uchwałę o rozwiązaniu Stowarzyszenia oraz o przeznaczeniu jego majątku,</w:t>
      </w:r>
      <w:r w:rsidRPr="0041317C">
        <w:rPr>
          <w:rFonts w:ascii="Arial" w:eastAsia="Times New Roman" w:hAnsi="Arial" w:cs="Arial"/>
        </w:rPr>
        <w:br/>
        <w:t>14) podejmuje uchwały w każdej sprawie wniesionej pod obrady we wszystkich sprawach niezastrzeżonych do kompetencji innych władz Stowarzyszenia.</w:t>
      </w:r>
    </w:p>
    <w:p w:rsidR="000A7580" w:rsidRPr="00895C73" w:rsidRDefault="000A7580" w:rsidP="00B366B7">
      <w:pPr>
        <w:spacing w:after="240" w:line="440" w:lineRule="atLeast"/>
        <w:rPr>
          <w:rFonts w:ascii="Arial" w:eastAsia="Times New Roman" w:hAnsi="Arial" w:cs="Arial"/>
          <w:color w:val="FF0000"/>
        </w:rPr>
      </w:pP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  <w:r w:rsidRPr="0041317C">
        <w:rPr>
          <w:rFonts w:ascii="Arial" w:eastAsia="Times New Roman" w:hAnsi="Arial" w:cs="Arial"/>
          <w:b/>
          <w:bCs/>
        </w:rPr>
        <w:lastRenderedPageBreak/>
        <w:t>Zarząd Stowarzyszenia</w:t>
      </w: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</w:p>
    <w:p w:rsidR="00917ACE" w:rsidRDefault="00B366B7" w:rsidP="00B366B7">
      <w:pPr>
        <w:jc w:val="both"/>
        <w:rPr>
          <w:rFonts w:ascii="Arial" w:eastAsia="Times New Roman" w:hAnsi="Arial" w:cs="Arial"/>
        </w:rPr>
      </w:pPr>
      <w:r w:rsidRPr="006214CE">
        <w:rPr>
          <w:rFonts w:ascii="Arial" w:eastAsia="Times New Roman" w:hAnsi="Arial" w:cs="Arial"/>
          <w:b/>
        </w:rPr>
        <w:t>§ 26</w:t>
      </w:r>
      <w:r w:rsidRPr="0041317C">
        <w:rPr>
          <w:rFonts w:ascii="Arial" w:eastAsia="Times New Roman" w:hAnsi="Arial" w:cs="Arial"/>
        </w:rPr>
        <w:t>.</w:t>
      </w:r>
    </w:p>
    <w:p w:rsidR="00917ACE" w:rsidRDefault="00B366B7" w:rsidP="00917ACE">
      <w:pPr>
        <w:jc w:val="both"/>
        <w:rPr>
          <w:rFonts w:ascii="Arial" w:hAnsi="Arial" w:cs="Arial"/>
        </w:rPr>
      </w:pPr>
      <w:r w:rsidRPr="0041317C">
        <w:rPr>
          <w:rFonts w:ascii="Arial" w:eastAsia="Times New Roman" w:hAnsi="Arial" w:cs="Arial"/>
        </w:rPr>
        <w:t>1.</w:t>
      </w:r>
      <w:r w:rsidRPr="0041317C">
        <w:rPr>
          <w:rFonts w:ascii="Arial" w:hAnsi="Arial" w:cs="Arial"/>
          <w:i/>
        </w:rPr>
        <w:t xml:space="preserve"> </w:t>
      </w:r>
      <w:r w:rsidRPr="005F4A39">
        <w:rPr>
          <w:rFonts w:ascii="Arial" w:hAnsi="Arial" w:cs="Arial"/>
        </w:rPr>
        <w:t xml:space="preserve">Zarząd składa się z </w:t>
      </w:r>
      <w:r w:rsidRPr="005F4A39">
        <w:rPr>
          <w:rFonts w:ascii="Arial" w:hAnsi="Arial" w:cs="Arial"/>
          <w:shd w:val="clear" w:color="auto" w:fill="FFFFFF"/>
        </w:rPr>
        <w:t>3 do 5 osób.</w:t>
      </w:r>
      <w:r w:rsidRPr="005F4A39">
        <w:rPr>
          <w:rFonts w:ascii="Arial" w:hAnsi="Arial" w:cs="Arial"/>
        </w:rPr>
        <w:t xml:space="preserve"> Na pierwszym posiedzeniu Zarząd wybiera ze swego grona prezesa i  wiceprezesa.</w:t>
      </w:r>
    </w:p>
    <w:p w:rsidR="00917ACE" w:rsidRDefault="00B366B7" w:rsidP="00917ACE">
      <w:pPr>
        <w:jc w:val="both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t>   2. Posiedzenia Zarządu odbywają się w miarę potrzeb, nie rzadziej jednak niż raz na 3 miesiące. Posiedzenia Zarządu zwołuje prezes z własnej inicjatywy lub na wniosek członka Zarządu.</w:t>
      </w:r>
    </w:p>
    <w:p w:rsidR="000A7580" w:rsidRPr="00917ACE" w:rsidRDefault="00B366B7" w:rsidP="00917ACE">
      <w:pPr>
        <w:jc w:val="both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br/>
        <w:t>   3. Uchwały podejmowane są zwykłą większością głosów w obecności co najmniej 1/2 ogólnej liczby członków Zarządu. W sytuacji równego rozłożenia głosów decyduje głos prezesa.</w:t>
      </w:r>
    </w:p>
    <w:p w:rsidR="00625066" w:rsidRPr="00625066" w:rsidRDefault="000A7580" w:rsidP="00B366B7">
      <w:pPr>
        <w:spacing w:after="0" w:line="440" w:lineRule="atLeast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   4. </w:t>
      </w:r>
      <w:r w:rsidRPr="00625066">
        <w:rPr>
          <w:rFonts w:ascii="Arial" w:eastAsia="Times New Roman" w:hAnsi="Arial" w:cs="Arial"/>
          <w:color w:val="FF0000"/>
        </w:rPr>
        <w:t>Za czynności wykonywane w związku z pełnioną funkcją C</w:t>
      </w:r>
      <w:r w:rsidR="00625066" w:rsidRPr="00625066">
        <w:rPr>
          <w:rFonts w:ascii="Arial" w:eastAsia="Times New Roman" w:hAnsi="Arial" w:cs="Arial"/>
          <w:color w:val="FF0000"/>
        </w:rPr>
        <w:t>złonkowie Zarządu nie otrzymują wynagrodzenia.</w:t>
      </w:r>
    </w:p>
    <w:p w:rsidR="00B366B7" w:rsidRPr="00917ACE" w:rsidRDefault="00625066" w:rsidP="00917ACE">
      <w:pPr>
        <w:spacing w:after="0" w:line="4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5. </w:t>
      </w:r>
      <w:r>
        <w:rPr>
          <w:rFonts w:ascii="Arial" w:eastAsia="Times New Roman" w:hAnsi="Arial" w:cs="Arial"/>
          <w:color w:val="FF0000"/>
        </w:rPr>
        <w:t>W umowach między Stowarzyszeniem a Członkiem Zarządu oraz w sporach z nim, Stowarzyszenie reprezentuje pełnomocnik powołany uchwałą Walnego Zebrania Członków Stowarzyszenia.</w:t>
      </w:r>
      <w:r w:rsidR="00917ACE">
        <w:rPr>
          <w:rFonts w:ascii="Arial" w:eastAsia="Times New Roman" w:hAnsi="Arial" w:cs="Arial"/>
        </w:rPr>
        <w:br/>
        <w:t>   6</w:t>
      </w:r>
      <w:r w:rsidR="00B366B7" w:rsidRPr="0041317C">
        <w:rPr>
          <w:rFonts w:ascii="Arial" w:eastAsia="Times New Roman" w:hAnsi="Arial" w:cs="Arial"/>
        </w:rPr>
        <w:t xml:space="preserve">. Zarząd ponosi odpowiedzialność za swoją pracę przed Walnym Zebraniem Członków. </w:t>
      </w:r>
      <w:r w:rsidR="00B366B7" w:rsidRPr="0041317C">
        <w:rPr>
          <w:rFonts w:ascii="Arial" w:eastAsia="Times New Roman" w:hAnsi="Arial" w:cs="Arial"/>
        </w:rPr>
        <w:br/>
      </w:r>
      <w:r w:rsidR="00B366B7" w:rsidRPr="0041317C">
        <w:rPr>
          <w:rFonts w:ascii="Arial" w:eastAsia="Times New Roman" w:hAnsi="Arial" w:cs="Arial"/>
        </w:rPr>
        <w:br/>
        <w:t xml:space="preserve">   </w:t>
      </w:r>
      <w:r w:rsidR="00B366B7" w:rsidRPr="006214CE">
        <w:rPr>
          <w:rFonts w:ascii="Arial" w:eastAsia="Times New Roman" w:hAnsi="Arial" w:cs="Arial"/>
          <w:b/>
        </w:rPr>
        <w:t>§ 27</w:t>
      </w:r>
      <w:r w:rsidR="00B366B7" w:rsidRPr="0041317C">
        <w:rPr>
          <w:rFonts w:ascii="Arial" w:eastAsia="Times New Roman" w:hAnsi="Arial" w:cs="Arial"/>
        </w:rPr>
        <w:t>. Do kompetencji Zarządu należy:</w:t>
      </w:r>
      <w:r w:rsidR="00B366B7" w:rsidRPr="0041317C">
        <w:rPr>
          <w:rFonts w:ascii="Arial" w:eastAsia="Times New Roman" w:hAnsi="Arial" w:cs="Arial"/>
        </w:rPr>
        <w:br/>
        <w:t>1) kierowanie całokształtem działalności Stowarzyszenia zgodnie z uchwałami Walnego Zebrania Członków i Rady,</w:t>
      </w:r>
      <w:r w:rsidR="00B366B7" w:rsidRPr="0041317C">
        <w:rPr>
          <w:rFonts w:ascii="Arial" w:eastAsia="Times New Roman" w:hAnsi="Arial" w:cs="Arial"/>
        </w:rPr>
        <w:br/>
        <w:t>2) reprezentowanie Stowarzyszenia na zewnątrz,</w:t>
      </w:r>
      <w:r w:rsidR="00B366B7" w:rsidRPr="0041317C">
        <w:rPr>
          <w:rFonts w:ascii="Arial" w:eastAsia="Times New Roman" w:hAnsi="Arial" w:cs="Arial"/>
        </w:rPr>
        <w:br/>
        <w:t>3) realizacja celów Stowarzyszenia,</w:t>
      </w:r>
      <w:r w:rsidR="00B366B7" w:rsidRPr="0041317C">
        <w:rPr>
          <w:rFonts w:ascii="Arial" w:eastAsia="Times New Roman" w:hAnsi="Arial" w:cs="Arial"/>
        </w:rPr>
        <w:br/>
        <w:t>4) wykonywanie uchwał Walnego Zebrania Członków i Rady,</w:t>
      </w:r>
      <w:r w:rsidR="00B366B7" w:rsidRPr="0041317C">
        <w:rPr>
          <w:rFonts w:ascii="Arial" w:eastAsia="Times New Roman" w:hAnsi="Arial" w:cs="Arial"/>
        </w:rPr>
        <w:br/>
        <w:t>5) przyjmowanie nowych członków Stowarzyszenia i podejmowanie uchwał o utracie członkostwa,</w:t>
      </w:r>
      <w:r w:rsidR="00B366B7" w:rsidRPr="0041317C">
        <w:rPr>
          <w:rFonts w:ascii="Arial" w:eastAsia="Times New Roman" w:hAnsi="Arial" w:cs="Arial"/>
        </w:rPr>
        <w:br/>
        <w:t>6) kierowanie bieżącą pracą Stowarzyszenia i przedkładanie Walnemu Zebraniu Członków sprawozdań ze swojej działalności,</w:t>
      </w:r>
      <w:r w:rsidR="00B366B7" w:rsidRPr="0041317C">
        <w:rPr>
          <w:rFonts w:ascii="Arial" w:eastAsia="Times New Roman" w:hAnsi="Arial" w:cs="Arial"/>
        </w:rPr>
        <w:br/>
        <w:t>7) zwoływanie Walnego Zebrania Członków,</w:t>
      </w:r>
      <w:r w:rsidR="00B366B7" w:rsidRPr="0041317C">
        <w:rPr>
          <w:rFonts w:ascii="Arial" w:eastAsia="Times New Roman" w:hAnsi="Arial" w:cs="Arial"/>
        </w:rPr>
        <w:br/>
        <w:t>8) sprawowanie zarządu nad majątkiem stowarzyszenia,</w:t>
      </w:r>
      <w:r w:rsidR="00B366B7" w:rsidRPr="0041317C">
        <w:rPr>
          <w:rFonts w:ascii="Arial" w:eastAsia="Times New Roman" w:hAnsi="Arial" w:cs="Arial"/>
        </w:rPr>
        <w:br/>
        <w:t>9) podejmowanie uchwał o zaciąganiu zobowiązań finansowych do kwoty 100.000 PLN,</w:t>
      </w:r>
      <w:r w:rsidR="00B366B7" w:rsidRPr="0041317C">
        <w:rPr>
          <w:rFonts w:ascii="Arial" w:eastAsia="Times New Roman" w:hAnsi="Arial" w:cs="Arial"/>
        </w:rPr>
        <w:br/>
      </w:r>
      <w:r w:rsidR="00B366B7" w:rsidRPr="0041317C">
        <w:rPr>
          <w:rFonts w:ascii="Arial" w:eastAsia="Times New Roman" w:hAnsi="Arial" w:cs="Arial"/>
        </w:rPr>
        <w:lastRenderedPageBreak/>
        <w:t>10) powoływanie i odwoływanie kierownika Biura Stowarzyszenia oraz zatrudnianie innych pracowników tego Biura,</w:t>
      </w:r>
      <w:r w:rsidR="00B366B7" w:rsidRPr="0041317C">
        <w:rPr>
          <w:rFonts w:ascii="Arial" w:eastAsia="Times New Roman" w:hAnsi="Arial" w:cs="Arial"/>
        </w:rPr>
        <w:br/>
        <w:t>11) ustalanie liczby zatrudnionych pracowników i zasad wynagradzania pracowników Biura Stowarzyszenia,</w:t>
      </w:r>
      <w:r w:rsidR="00B366B7" w:rsidRPr="0041317C">
        <w:rPr>
          <w:rFonts w:ascii="Arial" w:eastAsia="Times New Roman" w:hAnsi="Arial" w:cs="Arial"/>
        </w:rPr>
        <w:br/>
        <w:t xml:space="preserve">12) ustalanie regulaminu </w:t>
      </w:r>
      <w:r w:rsidR="00B366B7">
        <w:rPr>
          <w:rFonts w:ascii="Arial" w:eastAsia="Times New Roman" w:hAnsi="Arial" w:cs="Arial"/>
        </w:rPr>
        <w:t>Biura Stowarzyszenia,</w:t>
      </w:r>
    </w:p>
    <w:p w:rsidR="00B366B7" w:rsidRPr="00F917D6" w:rsidRDefault="00917ACE" w:rsidP="00B366B7">
      <w:pPr>
        <w:spacing w:after="0" w:line="440" w:lineRule="atLeast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13</w:t>
      </w:r>
      <w:r w:rsidR="00186CCD">
        <w:rPr>
          <w:rFonts w:ascii="Arial" w:eastAsia="Times New Roman" w:hAnsi="Arial" w:cs="Arial"/>
          <w:color w:val="FF0000"/>
        </w:rPr>
        <w:t>) wprowadzanie</w:t>
      </w:r>
      <w:bookmarkStart w:id="0" w:name="_GoBack"/>
      <w:bookmarkEnd w:id="0"/>
      <w:r w:rsidR="00B366B7">
        <w:rPr>
          <w:rFonts w:ascii="Arial" w:eastAsia="Times New Roman" w:hAnsi="Arial" w:cs="Arial"/>
          <w:color w:val="FF0000"/>
        </w:rPr>
        <w:t xml:space="preserve"> zmian w Lokalnej Strategii Rozwoju i dokumentach jej towarzyszących.</w:t>
      </w:r>
    </w:p>
    <w:p w:rsidR="00B366B7" w:rsidRPr="0041317C" w:rsidRDefault="00B366B7" w:rsidP="00B366B7">
      <w:pPr>
        <w:spacing w:after="240" w:line="440" w:lineRule="atLeast"/>
        <w:rPr>
          <w:rFonts w:ascii="Arial" w:eastAsia="Times New Roman" w:hAnsi="Arial" w:cs="Arial"/>
        </w:rPr>
      </w:pP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Komisja Rewizyjna</w:t>
      </w:r>
    </w:p>
    <w:p w:rsidR="00B366B7" w:rsidRPr="0041317C" w:rsidRDefault="00B366B7" w:rsidP="00B366B7">
      <w:pPr>
        <w:spacing w:after="240" w:line="440" w:lineRule="atLeast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28</w:t>
      </w:r>
      <w:r w:rsidRPr="0041317C">
        <w:rPr>
          <w:rFonts w:ascii="Arial" w:eastAsia="Times New Roman" w:hAnsi="Arial" w:cs="Arial"/>
        </w:rPr>
        <w:t>.1. Komisja Rewizyjna jest organem kontrolnym Stowarzyszenia i składa się z 3 osób, w tym z przewodniczącego.</w:t>
      </w:r>
      <w:r w:rsidRPr="0041317C">
        <w:rPr>
          <w:rFonts w:ascii="Arial" w:eastAsia="Times New Roman" w:hAnsi="Arial" w:cs="Arial"/>
        </w:rPr>
        <w:br/>
        <w:t>   2. Członkiem Komisji Rewizyjnej nie może być osoba skazana prawomocnym wyrokiem sądu za przestępstwo popełnione umyślnie. Członkowie Komisji Rewizyjnej nie mogą względem siebie oraz członków Zarządu Stowarzyszenia pozostawać w związku małżeńskim, ani też w stosunku pokrewieństwa, powinowactwa lub podległości służbowej.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29</w:t>
      </w:r>
      <w:r w:rsidRPr="0041317C">
        <w:rPr>
          <w:rFonts w:ascii="Arial" w:eastAsia="Times New Roman" w:hAnsi="Arial" w:cs="Arial"/>
        </w:rPr>
        <w:t>. Do kompetencji Komisji Rewizyjnej należy:</w:t>
      </w:r>
      <w:r w:rsidRPr="0041317C">
        <w:rPr>
          <w:rFonts w:ascii="Arial" w:eastAsia="Times New Roman" w:hAnsi="Arial" w:cs="Arial"/>
        </w:rPr>
        <w:br/>
        <w:t>1) kontrola działalności Stowarzyszenia,</w:t>
      </w:r>
      <w:r w:rsidRPr="0041317C">
        <w:rPr>
          <w:rFonts w:ascii="Arial" w:eastAsia="Times New Roman" w:hAnsi="Arial" w:cs="Arial"/>
        </w:rPr>
        <w:br/>
        <w:t>2) ocena prac i składanie wniosków w przedmiocie udzielenia absolutorium dla Zarządu na Walnym Zebraniu Członków,</w:t>
      </w:r>
      <w:r w:rsidRPr="0041317C">
        <w:rPr>
          <w:rFonts w:ascii="Arial" w:eastAsia="Times New Roman" w:hAnsi="Arial" w:cs="Arial"/>
        </w:rPr>
        <w:br/>
        <w:t>3) występowanie z wnioskiem o zwołanie Walnego Zebrania Członków Stowarzyszenia,</w:t>
      </w:r>
      <w:r w:rsidRPr="0041317C">
        <w:rPr>
          <w:rFonts w:ascii="Arial" w:eastAsia="Times New Roman" w:hAnsi="Arial" w:cs="Arial"/>
        </w:rPr>
        <w:br/>
        <w:t>4) składanie sprawozdań ze swojej działalności na Walnym Zebraniu Członków Stowarzyszenia,</w:t>
      </w:r>
      <w:r w:rsidRPr="0041317C">
        <w:rPr>
          <w:rFonts w:ascii="Arial" w:eastAsia="Times New Roman" w:hAnsi="Arial" w:cs="Arial"/>
        </w:rPr>
        <w:br/>
        <w:t>5) dokonywanie wyboru podmiotu mającego zbadać sprawozdanie finansowe Stowarzyszenia zgodnie z przepisami o rachunkowości.</w:t>
      </w:r>
    </w:p>
    <w:p w:rsidR="00B366B7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B366B7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917ACE" w:rsidRDefault="00917ACE" w:rsidP="00B366B7">
      <w:pPr>
        <w:spacing w:after="0" w:line="440" w:lineRule="atLeast"/>
        <w:jc w:val="center"/>
        <w:rPr>
          <w:rFonts w:ascii="Arial" w:eastAsia="Times New Roman" w:hAnsi="Arial" w:cs="Arial"/>
          <w:b/>
          <w:bCs/>
        </w:rPr>
      </w:pP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lastRenderedPageBreak/>
        <w:t>Rada Stowarzyszenia</w:t>
      </w:r>
    </w:p>
    <w:p w:rsidR="00B366B7" w:rsidRDefault="00B366B7" w:rsidP="00B366B7">
      <w:pPr>
        <w:spacing w:after="240" w:line="440" w:lineRule="atLeast"/>
        <w:rPr>
          <w:rFonts w:ascii="Arial" w:eastAsia="Times New Roman" w:hAnsi="Arial" w:cs="Arial"/>
          <w:b/>
        </w:rPr>
      </w:pP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30.</w:t>
      </w:r>
      <w:r>
        <w:rPr>
          <w:rFonts w:ascii="Arial" w:eastAsia="Times New Roman" w:hAnsi="Arial" w:cs="Arial"/>
          <w:b/>
        </w:rPr>
        <w:t xml:space="preserve"> </w:t>
      </w:r>
      <w:r w:rsidRPr="00A755C9">
        <w:rPr>
          <w:rFonts w:ascii="Arial" w:eastAsia="Times New Roman" w:hAnsi="Arial" w:cs="Arial"/>
        </w:rPr>
        <w:t>1</w:t>
      </w:r>
      <w:r w:rsidRPr="0035070E">
        <w:rPr>
          <w:rFonts w:ascii="Arial" w:eastAsia="Times New Roman" w:hAnsi="Arial" w:cs="Arial"/>
        </w:rPr>
        <w:t>. Rada jest organem o którym mówi art.4 ust. 3 pkt 4 Ustawy o rozwoju lokalnym z udziałem lokalnej społeczności (Dz. U. z 2015r. poz. 378).</w:t>
      </w:r>
    </w:p>
    <w:p w:rsidR="00B366B7" w:rsidRDefault="00B366B7" w:rsidP="00B366B7">
      <w:pPr>
        <w:spacing w:after="240" w:line="440" w:lineRule="atLeast"/>
        <w:rPr>
          <w:rFonts w:ascii="Arial" w:hAnsi="Arial" w:cs="Arial"/>
        </w:rPr>
      </w:pPr>
      <w:r>
        <w:rPr>
          <w:rFonts w:ascii="Arial" w:eastAsia="Times New Roman" w:hAnsi="Arial" w:cs="Arial"/>
        </w:rPr>
        <w:t>2.</w:t>
      </w:r>
      <w:r w:rsidRPr="0041317C">
        <w:rPr>
          <w:rFonts w:ascii="Arial" w:eastAsia="Times New Roman" w:hAnsi="Arial" w:cs="Arial"/>
        </w:rPr>
        <w:t>.</w:t>
      </w:r>
      <w:r w:rsidRPr="0041317C">
        <w:rPr>
          <w:rFonts w:ascii="Arial" w:hAnsi="Arial" w:cs="Arial"/>
          <w:i/>
        </w:rPr>
        <w:t xml:space="preserve"> </w:t>
      </w:r>
      <w:r w:rsidRPr="005F4A39">
        <w:rPr>
          <w:rFonts w:ascii="Arial" w:hAnsi="Arial" w:cs="Arial"/>
        </w:rPr>
        <w:t>Rada składa się z 8 osób wybieranych i odwoływanych przez Walne Zebranie Członków</w:t>
      </w:r>
      <w:r>
        <w:rPr>
          <w:rFonts w:ascii="Arial" w:hAnsi="Arial" w:cs="Arial"/>
        </w:rPr>
        <w:t xml:space="preserve"> </w:t>
      </w:r>
      <w:r w:rsidRPr="0035070E">
        <w:rPr>
          <w:rFonts w:ascii="Arial" w:hAnsi="Arial" w:cs="Arial"/>
        </w:rPr>
        <w:t>spośród członków LGD.</w:t>
      </w:r>
    </w:p>
    <w:p w:rsidR="00B366B7" w:rsidRDefault="00B366B7" w:rsidP="00B366B7">
      <w:pPr>
        <w:spacing w:after="240" w:line="4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5070E">
        <w:rPr>
          <w:rFonts w:ascii="Arial" w:hAnsi="Arial" w:cs="Arial"/>
        </w:rPr>
        <w:t>W skład Rady wchodzą przedstawiciele władz publicznych, lokalnych partnerów społecznych i gospodarczych oraz mieszkańców.</w:t>
      </w:r>
    </w:p>
    <w:p w:rsidR="00B366B7" w:rsidRDefault="00B366B7" w:rsidP="00B366B7">
      <w:pPr>
        <w:spacing w:after="240" w:line="440" w:lineRule="atLeast"/>
        <w:rPr>
          <w:rFonts w:ascii="Arial" w:hAnsi="Arial" w:cs="Arial"/>
        </w:rPr>
      </w:pPr>
      <w:r>
        <w:rPr>
          <w:rFonts w:ascii="Arial" w:hAnsi="Arial" w:cs="Arial"/>
        </w:rPr>
        <w:t>4. Rada wybiera ze swego grona przewodniczącego i wiceprzewodniczącego.</w:t>
      </w:r>
    </w:p>
    <w:p w:rsidR="00B366B7" w:rsidRDefault="00B366B7" w:rsidP="00B366B7">
      <w:pPr>
        <w:spacing w:after="240" w:line="440" w:lineRule="atLeast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35070E">
        <w:rPr>
          <w:rFonts w:ascii="Arial" w:hAnsi="Arial" w:cs="Arial"/>
        </w:rPr>
        <w:t>Na poziomie podejmowania decyzji, ani władze publiczne – określone zgodnie z przepisami krajowymi, ani żadna z grup interesu, nie może posiadać więcej niż 49% praw głosu.</w:t>
      </w:r>
    </w:p>
    <w:p w:rsidR="00B366B7" w:rsidRDefault="00B366B7" w:rsidP="00B366B7">
      <w:pPr>
        <w:spacing w:after="240" w:line="440" w:lineRule="atLeast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5F4A39">
        <w:rPr>
          <w:rFonts w:ascii="Arial" w:eastAsia="Times New Roman" w:hAnsi="Arial" w:cs="Arial"/>
        </w:rPr>
        <w:t xml:space="preserve">  </w:t>
      </w:r>
      <w:r w:rsidRPr="005F4A39">
        <w:rPr>
          <w:rFonts w:ascii="Arial" w:hAnsi="Arial" w:cs="Arial"/>
        </w:rPr>
        <w:t>Posiedzenia Rady zwołuje w miarę potrzeb Przewodniczący lub upoważniona przez niego osoba nie rzadziej jednak niż raz na 3 miesiące.</w:t>
      </w:r>
    </w:p>
    <w:p w:rsidR="00B366B7" w:rsidRDefault="00B366B7" w:rsidP="00B366B7">
      <w:pPr>
        <w:spacing w:after="240" w:line="4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35070E">
        <w:rPr>
          <w:rFonts w:ascii="Arial" w:hAnsi="Arial" w:cs="Arial"/>
        </w:rPr>
        <w:t>Członek Rady nie może być równocześnie członkiem Zarządu, Komisji Rewizyjnej lub pracownikiem Stowarzyszenia.</w:t>
      </w:r>
    </w:p>
    <w:p w:rsidR="00B366B7" w:rsidRPr="0035070E" w:rsidRDefault="00B366B7" w:rsidP="00B366B7">
      <w:pPr>
        <w:spacing w:after="0" w:line="440" w:lineRule="atLeas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35070E">
        <w:rPr>
          <w:rFonts w:ascii="Arial" w:hAnsi="Arial" w:cs="Arial"/>
        </w:rPr>
        <w:t>. Członkowie Rady:</w:t>
      </w:r>
    </w:p>
    <w:p w:rsidR="00B366B7" w:rsidRPr="0035070E" w:rsidRDefault="00B366B7" w:rsidP="00B366B7">
      <w:pPr>
        <w:spacing w:after="0" w:line="440" w:lineRule="atLeast"/>
        <w:rPr>
          <w:rFonts w:ascii="Arial" w:hAnsi="Arial" w:cs="Arial"/>
        </w:rPr>
      </w:pPr>
      <w:r w:rsidRPr="0035070E">
        <w:rPr>
          <w:rFonts w:ascii="Arial" w:hAnsi="Arial" w:cs="Arial"/>
        </w:rPr>
        <w:t>a) będący osobami fizycznymi – uczestniczą w jej pracach, w tym biorą udział w głosowaniu nad jej uchwałami osobiście;</w:t>
      </w:r>
    </w:p>
    <w:p w:rsidR="00B366B7" w:rsidRPr="0035070E" w:rsidRDefault="00B366B7" w:rsidP="00B366B7">
      <w:pPr>
        <w:spacing w:after="0" w:line="440" w:lineRule="atLeast"/>
        <w:rPr>
          <w:rFonts w:ascii="Arial" w:hAnsi="Arial" w:cs="Arial"/>
        </w:rPr>
      </w:pPr>
      <w:r w:rsidRPr="0035070E">
        <w:rPr>
          <w:rFonts w:ascii="Arial" w:hAnsi="Arial" w:cs="Arial"/>
        </w:rPr>
        <w:t>b) będący osobami prawnymi – uczestniczą w jej pracach przez organ uprawniony do reprezentowania tej osoby prawnej albo pełnomocnika umocowanego do uczestniczenia w jej pracach. Udzielenie dalszego pełnomocnictwa do uczestniczenia w pracach Rady jest niedopuszczalne.</w:t>
      </w:r>
    </w:p>
    <w:p w:rsidR="00B366B7" w:rsidRDefault="00B366B7" w:rsidP="00B366B7">
      <w:pPr>
        <w:spacing w:after="0" w:line="440" w:lineRule="atLeast"/>
        <w:rPr>
          <w:rFonts w:ascii="Arial" w:hAnsi="Arial" w:cs="Arial"/>
        </w:rPr>
      </w:pPr>
      <w:r w:rsidRPr="0035070E">
        <w:rPr>
          <w:rFonts w:ascii="Arial" w:hAnsi="Arial" w:cs="Arial"/>
        </w:rPr>
        <w:t xml:space="preserve">9. W przypadku gdy do właściwości Zarządu należy wybór operacji, które mają być realizowane w ramach LSR, i ustalanie kwoty wsparcia, zgodnie z art. 34 ust. 3 lit. f rozporządzenia nr 1303/2013, członkowie </w:t>
      </w:r>
      <w:r w:rsidRPr="0035070E">
        <w:rPr>
          <w:rFonts w:ascii="Arial" w:hAnsi="Arial" w:cs="Arial"/>
        </w:rPr>
        <w:lastRenderedPageBreak/>
        <w:t>zarządu nie mogą być zatrudniani przez LGD na stanowisku związanym ze świadczeniem  doradztwa na rzecz podmiotów ubiegających się o wsparcie, o którym mowa w art. 35 ust. 1 lit. b rozporządzenia 1003/2013.</w:t>
      </w:r>
    </w:p>
    <w:p w:rsidR="00B366B7" w:rsidRPr="005F4A39" w:rsidRDefault="00B366B7" w:rsidP="00B366B7">
      <w:pPr>
        <w:spacing w:after="0" w:line="440" w:lineRule="atLeast"/>
        <w:rPr>
          <w:rFonts w:ascii="Arial" w:eastAsia="Times New Roman" w:hAnsi="Arial" w:cs="Arial"/>
        </w:rPr>
      </w:pPr>
    </w:p>
    <w:p w:rsidR="00B366B7" w:rsidRDefault="00B366B7" w:rsidP="00B366B7">
      <w:pPr>
        <w:spacing w:after="0"/>
        <w:jc w:val="both"/>
        <w:rPr>
          <w:rFonts w:ascii="Arial" w:hAnsi="Arial" w:cs="Arial"/>
        </w:rPr>
      </w:pPr>
      <w:r w:rsidRPr="005F4A39">
        <w:rPr>
          <w:rFonts w:ascii="Arial" w:eastAsia="Times New Roman" w:hAnsi="Arial" w:cs="Arial"/>
        </w:rPr>
        <w:t xml:space="preserve">     </w:t>
      </w:r>
      <w:r w:rsidRPr="006214CE">
        <w:rPr>
          <w:rFonts w:ascii="Arial" w:eastAsia="Times New Roman" w:hAnsi="Arial" w:cs="Arial"/>
          <w:b/>
        </w:rPr>
        <w:t>§ 31</w:t>
      </w:r>
      <w:r w:rsidRPr="005F4A39">
        <w:rPr>
          <w:rFonts w:ascii="Arial" w:eastAsia="Times New Roman" w:hAnsi="Arial" w:cs="Arial"/>
        </w:rPr>
        <w:t xml:space="preserve">.1. </w:t>
      </w:r>
      <w:r w:rsidRPr="0035070E">
        <w:rPr>
          <w:rFonts w:ascii="Arial" w:hAnsi="Arial" w:cs="Arial"/>
        </w:rPr>
        <w:t>Do wyłącznej kompetencji rady należy wybór operacji w rozumieniu art. 2 pkt 9 rozporządzenia Parlamentu Europejskiego i Rady (UE) Nr 1303/2013 oraz ustalenie kwoty wsparcia zgodnie z art.34 ust. 3 lit f tego rozporządzenia.</w:t>
      </w:r>
    </w:p>
    <w:p w:rsidR="00B366B7" w:rsidRPr="005F4A39" w:rsidRDefault="00B366B7" w:rsidP="00B366B7">
      <w:pPr>
        <w:spacing w:after="0"/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>.</w:t>
      </w:r>
    </w:p>
    <w:p w:rsidR="00B366B7" w:rsidRPr="005F4A39" w:rsidRDefault="00B366B7" w:rsidP="00B366B7">
      <w:p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 xml:space="preserve">      2. Wybór operacji, których mowa w ust. 1 do</w:t>
      </w:r>
      <w:r>
        <w:rPr>
          <w:rFonts w:ascii="Arial" w:hAnsi="Arial" w:cs="Arial"/>
        </w:rPr>
        <w:t>konywany jest w formie uchwały R</w:t>
      </w:r>
      <w:r w:rsidRPr="005F4A39">
        <w:rPr>
          <w:rFonts w:ascii="Arial" w:hAnsi="Arial" w:cs="Arial"/>
        </w:rPr>
        <w:t>ady, podjętej zgodnie z procedurą szczegółowo opisaną w Regulaminie Organizacyjnym Rady Stowarzyszenia Lokalna Grupa Działania „Trzy Doliny” zatwierdzonym przez Walne Zebranie Członków.</w:t>
      </w:r>
    </w:p>
    <w:p w:rsidR="00B366B7" w:rsidRPr="005F4A39" w:rsidRDefault="00B366B7" w:rsidP="00B366B7">
      <w:pPr>
        <w:jc w:val="both"/>
        <w:rPr>
          <w:rFonts w:ascii="Arial" w:hAnsi="Arial" w:cs="Arial"/>
        </w:rPr>
      </w:pPr>
      <w:r w:rsidRPr="005F4A39">
        <w:rPr>
          <w:rFonts w:ascii="Arial" w:hAnsi="Arial" w:cs="Arial"/>
        </w:rPr>
        <w:t xml:space="preserve">     3. Podczas wyboru operacji członkowie Rady składają pisemne oświadczenia</w:t>
      </w:r>
      <w:r w:rsidRPr="005F4A39">
        <w:rPr>
          <w:rFonts w:ascii="Arial" w:hAnsi="Arial" w:cs="Arial"/>
        </w:rPr>
        <w:br/>
        <w:t>o zachowaniu bezstronności lub wyłączają się z ich oceny z uwagi na ryzyko zaistnienia konfliktu interesów, zgodnie z procedurą szczegółowo opisaną w Regulaminie Organizacyjnym Rady Stowarzyszenia Lokalna Grupa Działania „Trzy Doliny” zatwierdzonym przez Walne Zebranie Członków.</w:t>
      </w:r>
    </w:p>
    <w:p w:rsidR="00B366B7" w:rsidRPr="0041317C" w:rsidRDefault="00B366B7" w:rsidP="00B366B7">
      <w:pPr>
        <w:spacing w:after="240" w:line="440" w:lineRule="atLeast"/>
        <w:rPr>
          <w:rFonts w:ascii="Arial" w:eastAsia="Times New Roman" w:hAnsi="Arial" w:cs="Arial"/>
        </w:rPr>
      </w:pPr>
      <w:r w:rsidRPr="005F4A39">
        <w:rPr>
          <w:rFonts w:ascii="Arial" w:hAnsi="Arial" w:cs="Arial"/>
        </w:rPr>
        <w:t xml:space="preserve">    4. Szczegółowy zakres i zasady działania Rady określa Regulamin Organizacyjny Rady Stowarzyszenia  Lokalna Grupa Działania „Trzy Doliny” zatwierdzonym przez Walne Zebranie Członków.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32</w:t>
      </w:r>
      <w:r w:rsidRPr="0041317C">
        <w:rPr>
          <w:rFonts w:ascii="Arial" w:eastAsia="Times New Roman" w:hAnsi="Arial" w:cs="Arial"/>
        </w:rPr>
        <w:t>. W razie, gdy skład władz Stowarzyszenia ulegnie zmniejszeniu w czasie trwania kadencji Zarząd zwołuje Walne Zebranie w celu uzupełnienia składu.</w:t>
      </w:r>
    </w:p>
    <w:p w:rsidR="00B366B7" w:rsidRPr="0041317C" w:rsidRDefault="00B366B7" w:rsidP="00B366B7">
      <w:pPr>
        <w:spacing w:after="0" w:line="440" w:lineRule="atLeast"/>
        <w:jc w:val="center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  <w:b/>
          <w:bCs/>
        </w:rPr>
        <w:t>Rozdział V</w:t>
      </w:r>
      <w:r w:rsidRPr="0041317C">
        <w:rPr>
          <w:rFonts w:ascii="Arial" w:eastAsia="Times New Roman" w:hAnsi="Arial" w:cs="Arial"/>
          <w:b/>
          <w:bCs/>
        </w:rPr>
        <w:br/>
        <w:t>Majątek i rozwiązanie LGD</w:t>
      </w:r>
    </w:p>
    <w:p w:rsidR="00B366B7" w:rsidRPr="0041317C" w:rsidRDefault="00B366B7" w:rsidP="00917ACE">
      <w:pPr>
        <w:spacing w:after="0" w:line="440" w:lineRule="atLeast"/>
        <w:rPr>
          <w:rFonts w:ascii="Arial" w:eastAsia="Times New Roman" w:hAnsi="Arial" w:cs="Arial"/>
        </w:rPr>
      </w:pP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33.</w:t>
      </w:r>
      <w:r w:rsidRPr="0041317C">
        <w:rPr>
          <w:rFonts w:ascii="Arial" w:eastAsia="Times New Roman" w:hAnsi="Arial" w:cs="Arial"/>
        </w:rPr>
        <w:t>1. Majątek Stowarzyszenia powstaje z darowizn, składek członkowskich, zapisów, subwencji, dochodów z własnej działalności oraz ofiarności publicznej.</w:t>
      </w:r>
      <w:r w:rsidRPr="0041317C">
        <w:rPr>
          <w:rFonts w:ascii="Arial" w:eastAsia="Times New Roman" w:hAnsi="Arial" w:cs="Arial"/>
        </w:rPr>
        <w:br/>
        <w:t>   2. Stowarzyszenie prowadzi gospodarkę finansową zgodnie z obowiązującymi przepisami prawa.</w:t>
      </w:r>
      <w:r w:rsidRPr="0041317C">
        <w:rPr>
          <w:rFonts w:ascii="Arial" w:eastAsia="Times New Roman" w:hAnsi="Arial" w:cs="Arial"/>
        </w:rPr>
        <w:br/>
        <w:t>   3. Decyzje w sprawie nabywania, zbywania majątku Stowarzyszenia podejmuje Walne Zebranie Członków.</w:t>
      </w:r>
      <w:r w:rsidRPr="0041317C">
        <w:rPr>
          <w:rFonts w:ascii="Arial" w:eastAsia="Times New Roman" w:hAnsi="Arial" w:cs="Arial"/>
        </w:rPr>
        <w:br/>
        <w:t xml:space="preserve">   4. Oświadczenie woli w sprawach niemajątkowych składa prezes lub wiceprezes. Do składania oświadczeń woli w sprawach majątkowych wymagane są podpisy dwóch członków Zarządu, w tym prezesa lub wiceprezesa. </w:t>
      </w:r>
      <w:r w:rsidRPr="0041317C">
        <w:rPr>
          <w:rFonts w:ascii="Arial" w:eastAsia="Times New Roman" w:hAnsi="Arial" w:cs="Arial"/>
        </w:rPr>
        <w:br/>
      </w:r>
      <w:r w:rsidR="00917ACE">
        <w:rPr>
          <w:rFonts w:ascii="Arial" w:eastAsia="Times New Roman" w:hAnsi="Arial" w:cs="Arial"/>
          <w:b/>
        </w:rPr>
        <w:lastRenderedPageBreak/>
        <w:t xml:space="preserve">                           </w:t>
      </w:r>
      <w:r w:rsidRPr="0041317C">
        <w:rPr>
          <w:rFonts w:ascii="Arial" w:eastAsia="Times New Roman" w:hAnsi="Arial" w:cs="Arial"/>
          <w:b/>
        </w:rPr>
        <w:t xml:space="preserve">                              Rozdział VI</w:t>
      </w:r>
      <w:r w:rsidRPr="0041317C">
        <w:rPr>
          <w:rFonts w:ascii="Arial" w:eastAsia="Times New Roman" w:hAnsi="Arial" w:cs="Arial"/>
          <w:b/>
        </w:rPr>
        <w:br/>
        <w:t xml:space="preserve">                                                Postanowienia końcowe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</w:r>
      <w:r w:rsidRPr="006214CE">
        <w:rPr>
          <w:rFonts w:ascii="Arial" w:eastAsia="Times New Roman" w:hAnsi="Arial" w:cs="Arial"/>
          <w:b/>
        </w:rPr>
        <w:t>   § 34</w:t>
      </w:r>
      <w:r w:rsidRPr="0041317C">
        <w:rPr>
          <w:rFonts w:ascii="Arial" w:eastAsia="Times New Roman" w:hAnsi="Arial" w:cs="Arial"/>
        </w:rPr>
        <w:t>.1. Stowarzyszenie rozwiązuje się na podstawie uchwały Walnego Zebrania Członków podejmowanego kwalifikowaną większością głosów (2/3) przy obecności co najmniej połowy uprawnionych do głosowania członków lub w innych przypadkach przewidzianych przepisami prawa.</w:t>
      </w:r>
      <w:r w:rsidRPr="0041317C">
        <w:rPr>
          <w:rFonts w:ascii="Arial" w:eastAsia="Times New Roman" w:hAnsi="Arial" w:cs="Arial"/>
        </w:rPr>
        <w:br/>
        <w:t>   2. Podejmując uchwałę o rozwiązaniu Stowarzyszenia Walne Zebranie Członków określa sposób jego likwidacji oraz przeznaczenie majątku Stowarzyszenia.</w:t>
      </w:r>
      <w:r w:rsidRPr="0041317C">
        <w:rPr>
          <w:rFonts w:ascii="Arial" w:eastAsia="Times New Roman" w:hAnsi="Arial" w:cs="Arial"/>
        </w:rPr>
        <w:br/>
      </w:r>
      <w:r w:rsidRPr="0041317C">
        <w:rPr>
          <w:rFonts w:ascii="Arial" w:eastAsia="Times New Roman" w:hAnsi="Arial" w:cs="Arial"/>
        </w:rPr>
        <w:br/>
        <w:t xml:space="preserve">   </w:t>
      </w:r>
      <w:r w:rsidRPr="006214CE">
        <w:rPr>
          <w:rFonts w:ascii="Arial" w:eastAsia="Times New Roman" w:hAnsi="Arial" w:cs="Arial"/>
          <w:b/>
        </w:rPr>
        <w:t>§ 35</w:t>
      </w:r>
      <w:r w:rsidRPr="0041317C">
        <w:rPr>
          <w:rFonts w:ascii="Arial" w:eastAsia="Times New Roman" w:hAnsi="Arial" w:cs="Arial"/>
        </w:rPr>
        <w:t>. W sprawach nie uregulowanych niniejszym Statutem mają zastosowanie przepisy Prawa o stowarzyszeniach.</w:t>
      </w:r>
    </w:p>
    <w:p w:rsidR="00077030" w:rsidRPr="00B366B7" w:rsidRDefault="00077030" w:rsidP="00B366B7"/>
    <w:sectPr w:rsidR="00077030" w:rsidRPr="00B366B7" w:rsidSect="00AE01A0">
      <w:headerReference w:type="default" r:id="rId9"/>
      <w:footerReference w:type="default" r:id="rId10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E7" w:rsidRDefault="00F616E7" w:rsidP="00AE01A0">
      <w:pPr>
        <w:spacing w:after="0" w:line="240" w:lineRule="auto"/>
      </w:pPr>
      <w:r>
        <w:separator/>
      </w:r>
    </w:p>
  </w:endnote>
  <w:endnote w:type="continuationSeparator" w:id="0">
    <w:p w:rsidR="00F616E7" w:rsidRDefault="00F616E7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B23272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E7" w:rsidRDefault="00F616E7" w:rsidP="00AE01A0">
      <w:pPr>
        <w:spacing w:after="0" w:line="240" w:lineRule="auto"/>
      </w:pPr>
      <w:r>
        <w:separator/>
      </w:r>
    </w:p>
  </w:footnote>
  <w:footnote w:type="continuationSeparator" w:id="0">
    <w:p w:rsidR="00F616E7" w:rsidRDefault="00F616E7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F3E42"/>
    <w:multiLevelType w:val="hybridMultilevel"/>
    <w:tmpl w:val="35D4923A"/>
    <w:lvl w:ilvl="0" w:tplc="11E61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281BFB"/>
    <w:multiLevelType w:val="hybridMultilevel"/>
    <w:tmpl w:val="500E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418C2"/>
    <w:multiLevelType w:val="hybridMultilevel"/>
    <w:tmpl w:val="D5AEEEFC"/>
    <w:lvl w:ilvl="0" w:tplc="75C209E4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22DB5"/>
    <w:rsid w:val="00077030"/>
    <w:rsid w:val="000A7580"/>
    <w:rsid w:val="00115509"/>
    <w:rsid w:val="001418BC"/>
    <w:rsid w:val="00152597"/>
    <w:rsid w:val="00186CCD"/>
    <w:rsid w:val="0019277E"/>
    <w:rsid w:val="00211277"/>
    <w:rsid w:val="00216FE0"/>
    <w:rsid w:val="002505F5"/>
    <w:rsid w:val="002F340F"/>
    <w:rsid w:val="003615B5"/>
    <w:rsid w:val="003B0303"/>
    <w:rsid w:val="003C2F89"/>
    <w:rsid w:val="003F01E6"/>
    <w:rsid w:val="0040309C"/>
    <w:rsid w:val="0042443E"/>
    <w:rsid w:val="00507829"/>
    <w:rsid w:val="00513A60"/>
    <w:rsid w:val="00533995"/>
    <w:rsid w:val="005B0D7B"/>
    <w:rsid w:val="00625066"/>
    <w:rsid w:val="00665F68"/>
    <w:rsid w:val="00676C52"/>
    <w:rsid w:val="006F7DD6"/>
    <w:rsid w:val="007260F0"/>
    <w:rsid w:val="007E4731"/>
    <w:rsid w:val="007F6B31"/>
    <w:rsid w:val="008023DF"/>
    <w:rsid w:val="008151EC"/>
    <w:rsid w:val="00873D42"/>
    <w:rsid w:val="008904B4"/>
    <w:rsid w:val="008D03B2"/>
    <w:rsid w:val="008D5E96"/>
    <w:rsid w:val="0090297C"/>
    <w:rsid w:val="009071E5"/>
    <w:rsid w:val="00917ACE"/>
    <w:rsid w:val="009D4C45"/>
    <w:rsid w:val="009E4EF1"/>
    <w:rsid w:val="00A8572C"/>
    <w:rsid w:val="00A9117E"/>
    <w:rsid w:val="00AE01A0"/>
    <w:rsid w:val="00B23272"/>
    <w:rsid w:val="00B366B7"/>
    <w:rsid w:val="00B55A75"/>
    <w:rsid w:val="00B90EE0"/>
    <w:rsid w:val="00BD0D8C"/>
    <w:rsid w:val="00BF5895"/>
    <w:rsid w:val="00C22C38"/>
    <w:rsid w:val="00C3637A"/>
    <w:rsid w:val="00C4283B"/>
    <w:rsid w:val="00C97D79"/>
    <w:rsid w:val="00CD134C"/>
    <w:rsid w:val="00D36B18"/>
    <w:rsid w:val="00D5432C"/>
    <w:rsid w:val="00DD07E7"/>
    <w:rsid w:val="00DF24D3"/>
    <w:rsid w:val="00E32EE4"/>
    <w:rsid w:val="00E33A83"/>
    <w:rsid w:val="00E35D71"/>
    <w:rsid w:val="00E87A7D"/>
    <w:rsid w:val="00E959E6"/>
    <w:rsid w:val="00F30073"/>
    <w:rsid w:val="00F616E7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3490AF-DF1B-4F93-AEF2-B8BEB64C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3501</Words>
  <Characters>21011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Hanna Tazbir</cp:lastModifiedBy>
  <cp:revision>4</cp:revision>
  <cp:lastPrinted>2017-02-10T09:46:00Z</cp:lastPrinted>
  <dcterms:created xsi:type="dcterms:W3CDTF">2017-04-24T08:12:00Z</dcterms:created>
  <dcterms:modified xsi:type="dcterms:W3CDTF">2017-04-24T08:14:00Z</dcterms:modified>
</cp:coreProperties>
</file>