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53AD" w:rsidRPr="00B526D6" w:rsidRDefault="009A0380" w:rsidP="009114A5">
      <w:pPr>
        <w:pStyle w:val="Podtytu"/>
        <w:spacing w:before="0" w:after="0"/>
        <w:jc w:val="right"/>
        <w:rPr>
          <w:rStyle w:val="Uwydatnienie"/>
          <w:rFonts w:ascii="Tahoma" w:hAnsi="Tahoma" w:cs="Tahoma"/>
          <w:i/>
          <w:sz w:val="18"/>
        </w:rPr>
      </w:pPr>
      <w:bookmarkStart w:id="0" w:name="_GoBack"/>
      <w:bookmarkEnd w:id="0"/>
      <w:r w:rsidRPr="00B526D6">
        <w:rPr>
          <w:rStyle w:val="Uwydatnienie"/>
          <w:rFonts w:ascii="Tahoma" w:hAnsi="Tahoma" w:cs="Tahoma"/>
          <w:i/>
          <w:sz w:val="18"/>
        </w:rPr>
        <w:t>Załącznik do uchwały nr………..</w:t>
      </w:r>
      <w:r w:rsidR="00A653AD" w:rsidRPr="00B526D6">
        <w:rPr>
          <w:rStyle w:val="Uwydatnienie"/>
          <w:rFonts w:ascii="Tahoma" w:hAnsi="Tahoma" w:cs="Tahoma"/>
          <w:i/>
          <w:sz w:val="18"/>
        </w:rPr>
        <w:t xml:space="preserve"> /</w:t>
      </w:r>
      <w:r w:rsidRPr="00B526D6">
        <w:rPr>
          <w:rStyle w:val="Uwydatnienie"/>
          <w:rFonts w:ascii="Tahoma" w:hAnsi="Tahoma" w:cs="Tahoma"/>
          <w:i/>
          <w:sz w:val="18"/>
        </w:rPr>
        <w:t>…………</w:t>
      </w:r>
      <w:r w:rsidR="00A653AD" w:rsidRPr="00B526D6">
        <w:rPr>
          <w:rStyle w:val="Uwydatnienie"/>
          <w:rFonts w:ascii="Tahoma" w:hAnsi="Tahoma" w:cs="Tahoma"/>
          <w:i/>
          <w:sz w:val="18"/>
        </w:rPr>
        <w:t xml:space="preserve"> / </w:t>
      </w:r>
      <w:r w:rsidRPr="00B526D6">
        <w:rPr>
          <w:rStyle w:val="Uwydatnienie"/>
          <w:rFonts w:ascii="Tahoma" w:hAnsi="Tahoma" w:cs="Tahoma"/>
          <w:i/>
          <w:sz w:val="18"/>
        </w:rPr>
        <w:t>2017</w:t>
      </w:r>
      <w:r w:rsidR="00A653AD" w:rsidRPr="00B526D6">
        <w:rPr>
          <w:rStyle w:val="Uwydatnienie"/>
          <w:rFonts w:ascii="Tahoma" w:hAnsi="Tahoma" w:cs="Tahoma"/>
          <w:i/>
          <w:sz w:val="18"/>
        </w:rPr>
        <w:t xml:space="preserve"> z dnia </w:t>
      </w:r>
      <w:r w:rsidRPr="00B526D6">
        <w:rPr>
          <w:rStyle w:val="Uwydatnienie"/>
          <w:rFonts w:ascii="Tahoma" w:hAnsi="Tahoma" w:cs="Tahoma"/>
          <w:i/>
          <w:sz w:val="18"/>
        </w:rPr>
        <w:t>26.04.2017</w:t>
      </w:r>
      <w:r w:rsidR="00A653AD" w:rsidRPr="00B526D6">
        <w:rPr>
          <w:rStyle w:val="Uwydatnienie"/>
          <w:rFonts w:ascii="Tahoma" w:hAnsi="Tahoma" w:cs="Tahoma"/>
          <w:i/>
          <w:sz w:val="18"/>
        </w:rPr>
        <w:t xml:space="preserve"> r. </w:t>
      </w:r>
    </w:p>
    <w:p w:rsidR="00A653AD" w:rsidRPr="00B526D6" w:rsidRDefault="00A653AD" w:rsidP="009114A5">
      <w:pPr>
        <w:pStyle w:val="Podtytu"/>
        <w:spacing w:before="0" w:after="0"/>
        <w:jc w:val="right"/>
        <w:rPr>
          <w:rStyle w:val="Uwydatnienie"/>
          <w:rFonts w:ascii="Tahoma" w:hAnsi="Tahoma" w:cs="Tahoma"/>
          <w:i/>
          <w:sz w:val="18"/>
        </w:rPr>
      </w:pPr>
      <w:r w:rsidRPr="00B526D6">
        <w:rPr>
          <w:rStyle w:val="Uwydatnienie"/>
          <w:rFonts w:ascii="Tahoma" w:hAnsi="Tahoma" w:cs="Tahoma"/>
          <w:i/>
          <w:sz w:val="18"/>
        </w:rPr>
        <w:t xml:space="preserve">Nadzwyczajnego Walnego Zebrania Członków Stowarzyszenia Lokalna Grupa Działania „TRZY DOLINY” </w:t>
      </w:r>
    </w:p>
    <w:p w:rsidR="00A653AD" w:rsidRPr="009114A5" w:rsidRDefault="00A653AD">
      <w:pPr>
        <w:pStyle w:val="Nagwek1"/>
        <w:tabs>
          <w:tab w:val="left" w:pos="0"/>
        </w:tabs>
        <w:spacing w:line="320" w:lineRule="exact"/>
        <w:jc w:val="center"/>
        <w:rPr>
          <w:rFonts w:ascii="Tahoma" w:hAnsi="Tahoma" w:cs="Tahoma"/>
          <w:sz w:val="22"/>
        </w:rPr>
      </w:pPr>
    </w:p>
    <w:p w:rsidR="00A653AD" w:rsidRPr="00DF1473" w:rsidRDefault="00A653AD">
      <w:pPr>
        <w:pStyle w:val="Nagwek1"/>
        <w:tabs>
          <w:tab w:val="left" w:pos="0"/>
        </w:tabs>
        <w:spacing w:line="320" w:lineRule="exact"/>
        <w:jc w:val="center"/>
        <w:rPr>
          <w:rFonts w:ascii="Tahoma" w:hAnsi="Tahoma" w:cs="Tahoma"/>
          <w:sz w:val="24"/>
          <w:szCs w:val="24"/>
        </w:rPr>
      </w:pPr>
      <w:r w:rsidRPr="00DF1473">
        <w:rPr>
          <w:rFonts w:ascii="Tahoma" w:hAnsi="Tahoma" w:cs="Tahoma"/>
          <w:sz w:val="24"/>
          <w:szCs w:val="24"/>
        </w:rPr>
        <w:t>REGULAMIN ZARZĄDU</w:t>
      </w:r>
    </w:p>
    <w:p w:rsidR="00A653AD" w:rsidRPr="00DF1473" w:rsidRDefault="00A653AD">
      <w:pPr>
        <w:pStyle w:val="Nagwek1"/>
        <w:tabs>
          <w:tab w:val="left" w:pos="0"/>
        </w:tabs>
        <w:spacing w:line="320" w:lineRule="exact"/>
        <w:jc w:val="center"/>
        <w:rPr>
          <w:rFonts w:ascii="Tahoma" w:hAnsi="Tahoma" w:cs="Tahoma"/>
          <w:sz w:val="24"/>
          <w:szCs w:val="24"/>
        </w:rPr>
      </w:pPr>
      <w:r w:rsidRPr="00DF1473">
        <w:rPr>
          <w:rFonts w:ascii="Tahoma" w:hAnsi="Tahoma" w:cs="Tahoma"/>
          <w:sz w:val="24"/>
          <w:szCs w:val="24"/>
        </w:rPr>
        <w:t>Stowarzyszenia Lokalna Grupa Działania „Trzy Doliny”</w:t>
      </w:r>
    </w:p>
    <w:p w:rsidR="00A653AD" w:rsidRDefault="00A653AD" w:rsidP="00D55D70">
      <w:pPr>
        <w:pStyle w:val="Nagwek1"/>
        <w:tabs>
          <w:tab w:val="left" w:pos="0"/>
        </w:tabs>
        <w:spacing w:line="320" w:lineRule="exact"/>
        <w:rPr>
          <w:rFonts w:ascii="Tahoma" w:hAnsi="Tahoma" w:cs="Tahoma"/>
          <w:sz w:val="20"/>
        </w:rPr>
      </w:pPr>
    </w:p>
    <w:p w:rsidR="00A653AD" w:rsidRPr="00D55D70" w:rsidRDefault="00A653AD" w:rsidP="00D55D70">
      <w:pPr>
        <w:pStyle w:val="Nagwek1"/>
        <w:numPr>
          <w:ilvl w:val="0"/>
          <w:numId w:val="0"/>
        </w:numPr>
        <w:tabs>
          <w:tab w:val="left" w:pos="0"/>
        </w:tabs>
        <w:spacing w:line="320" w:lineRule="exact"/>
        <w:jc w:val="both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  </w:t>
      </w:r>
      <w:r w:rsidRPr="00D55D70">
        <w:rPr>
          <w:rFonts w:ascii="Tahoma" w:hAnsi="Tahoma" w:cs="Tahoma"/>
          <w:bCs/>
          <w:sz w:val="20"/>
        </w:rPr>
        <w:t>§ 1.1.</w:t>
      </w:r>
      <w:r w:rsidRPr="00D55D70">
        <w:rPr>
          <w:rFonts w:ascii="Tahoma" w:hAnsi="Tahoma" w:cs="Tahoma"/>
          <w:b w:val="0"/>
          <w:bCs/>
          <w:sz w:val="20"/>
        </w:rPr>
        <w:t xml:space="preserve"> Zarząd Stowarzyszenia Lokalna Grupa Działania „Trzy Doliny” jest organem wykonawczo-zarządzającym Stowar</w:t>
      </w:r>
      <w:r>
        <w:rPr>
          <w:rFonts w:ascii="Tahoma" w:hAnsi="Tahoma" w:cs="Tahoma"/>
          <w:b w:val="0"/>
          <w:bCs/>
          <w:sz w:val="20"/>
        </w:rPr>
        <w:t>zyszenia i działa na podstawie S</w:t>
      </w:r>
      <w:r w:rsidRPr="00D55D70">
        <w:rPr>
          <w:rFonts w:ascii="Tahoma" w:hAnsi="Tahoma" w:cs="Tahoma"/>
          <w:b w:val="0"/>
          <w:bCs/>
          <w:sz w:val="20"/>
        </w:rPr>
        <w:t xml:space="preserve">tatutu, uchwał Walnego Zebrania Członków, Rady oraz niniejszego </w:t>
      </w:r>
      <w:r>
        <w:rPr>
          <w:rFonts w:ascii="Tahoma" w:hAnsi="Tahoma" w:cs="Tahoma"/>
          <w:b w:val="0"/>
          <w:bCs/>
          <w:sz w:val="20"/>
        </w:rPr>
        <w:t>R</w:t>
      </w:r>
      <w:r w:rsidRPr="00D55D70">
        <w:rPr>
          <w:rFonts w:ascii="Tahoma" w:hAnsi="Tahoma" w:cs="Tahoma"/>
          <w:b w:val="0"/>
          <w:bCs/>
          <w:sz w:val="20"/>
        </w:rPr>
        <w:t>egulaminu.</w:t>
      </w:r>
    </w:p>
    <w:p w:rsidR="00A653AD" w:rsidRDefault="00A653AD" w:rsidP="00D55D70">
      <w:pPr>
        <w:pStyle w:val="Nagwek1"/>
        <w:tabs>
          <w:tab w:val="left" w:pos="0"/>
        </w:tabs>
        <w:spacing w:line="320" w:lineRule="exact"/>
        <w:jc w:val="both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   </w:t>
      </w:r>
      <w:r w:rsidRPr="00AC7B8A">
        <w:rPr>
          <w:rFonts w:ascii="Tahoma" w:hAnsi="Tahoma" w:cs="Tahoma"/>
          <w:b w:val="0"/>
          <w:bCs/>
          <w:sz w:val="20"/>
        </w:rPr>
        <w:t xml:space="preserve">2. Siedzibą władz Stowarzyszenia, w tym Zarządu jest miejscowość </w:t>
      </w:r>
      <w:proofErr w:type="spellStart"/>
      <w:r w:rsidRPr="00AC7B8A">
        <w:rPr>
          <w:rFonts w:ascii="Tahoma" w:hAnsi="Tahoma" w:cs="Tahoma"/>
          <w:b w:val="0"/>
          <w:bCs/>
          <w:sz w:val="20"/>
        </w:rPr>
        <w:t>Gądecz</w:t>
      </w:r>
      <w:proofErr w:type="spellEnd"/>
      <w:r w:rsidRPr="00AC7B8A">
        <w:rPr>
          <w:rFonts w:ascii="Tahoma" w:hAnsi="Tahoma" w:cs="Tahoma"/>
          <w:b w:val="0"/>
          <w:bCs/>
          <w:sz w:val="20"/>
        </w:rPr>
        <w:t xml:space="preserve">. W przypadku uruchomienia </w:t>
      </w:r>
      <w:r>
        <w:rPr>
          <w:rFonts w:ascii="Tahoma" w:hAnsi="Tahoma" w:cs="Tahoma"/>
          <w:b w:val="0"/>
          <w:bCs/>
          <w:sz w:val="20"/>
        </w:rPr>
        <w:t>B</w:t>
      </w:r>
      <w:r w:rsidRPr="00AC7B8A">
        <w:rPr>
          <w:rFonts w:ascii="Tahoma" w:hAnsi="Tahoma" w:cs="Tahoma"/>
          <w:b w:val="0"/>
          <w:bCs/>
          <w:sz w:val="20"/>
        </w:rPr>
        <w:t xml:space="preserve">iura </w:t>
      </w:r>
      <w:r>
        <w:rPr>
          <w:rFonts w:ascii="Tahoma" w:hAnsi="Tahoma" w:cs="Tahoma"/>
          <w:b w:val="0"/>
          <w:bCs/>
          <w:sz w:val="20"/>
        </w:rPr>
        <w:t>S</w:t>
      </w:r>
      <w:r w:rsidRPr="00AC7B8A">
        <w:rPr>
          <w:rFonts w:ascii="Tahoma" w:hAnsi="Tahoma" w:cs="Tahoma"/>
          <w:b w:val="0"/>
          <w:bCs/>
          <w:sz w:val="20"/>
        </w:rPr>
        <w:t>towarzyszenia</w:t>
      </w:r>
      <w:r>
        <w:rPr>
          <w:rFonts w:ascii="Tahoma" w:hAnsi="Tahoma" w:cs="Tahoma"/>
          <w:b w:val="0"/>
          <w:bCs/>
          <w:sz w:val="20"/>
        </w:rPr>
        <w:t>,</w:t>
      </w:r>
      <w:r w:rsidRPr="00AC7B8A">
        <w:rPr>
          <w:rFonts w:ascii="Tahoma" w:hAnsi="Tahoma" w:cs="Tahoma"/>
          <w:b w:val="0"/>
          <w:bCs/>
          <w:sz w:val="20"/>
        </w:rPr>
        <w:t xml:space="preserve"> Zarząd do prowadzonej korespondencji może używać adresu </w:t>
      </w:r>
      <w:r>
        <w:rPr>
          <w:rFonts w:ascii="Tahoma" w:hAnsi="Tahoma" w:cs="Tahoma"/>
          <w:b w:val="0"/>
          <w:bCs/>
          <w:sz w:val="20"/>
        </w:rPr>
        <w:t>B</w:t>
      </w:r>
      <w:r w:rsidRPr="00AC7B8A">
        <w:rPr>
          <w:rFonts w:ascii="Tahoma" w:hAnsi="Tahoma" w:cs="Tahoma"/>
          <w:b w:val="0"/>
          <w:bCs/>
          <w:sz w:val="20"/>
        </w:rPr>
        <w:t xml:space="preserve">iura. </w:t>
      </w:r>
    </w:p>
    <w:p w:rsidR="00A653AD" w:rsidRDefault="00A653AD" w:rsidP="00D55D70">
      <w:pPr>
        <w:pStyle w:val="Nagwek1"/>
        <w:tabs>
          <w:tab w:val="left" w:pos="0"/>
        </w:tabs>
        <w:spacing w:line="320" w:lineRule="exact"/>
        <w:jc w:val="both"/>
        <w:rPr>
          <w:rFonts w:ascii="Tahoma" w:hAnsi="Tahoma" w:cs="Tahoma"/>
          <w:b w:val="0"/>
          <w:bCs/>
          <w:sz w:val="20"/>
        </w:rPr>
      </w:pPr>
    </w:p>
    <w:p w:rsidR="00A653AD" w:rsidRPr="00D55D70" w:rsidRDefault="00A653AD" w:rsidP="00D55D70">
      <w:pPr>
        <w:pStyle w:val="Nagwek1"/>
        <w:numPr>
          <w:ilvl w:val="0"/>
          <w:numId w:val="0"/>
        </w:numPr>
        <w:tabs>
          <w:tab w:val="left" w:pos="0"/>
        </w:tabs>
        <w:spacing w:line="320" w:lineRule="exact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Pr="00D55D70">
        <w:rPr>
          <w:rFonts w:ascii="Tahoma" w:hAnsi="Tahoma" w:cs="Tahoma"/>
          <w:sz w:val="20"/>
        </w:rPr>
        <w:t xml:space="preserve">§ 2. </w:t>
      </w:r>
      <w:r w:rsidRPr="00D55D70">
        <w:rPr>
          <w:rFonts w:ascii="Tahoma" w:hAnsi="Tahoma" w:cs="Tahoma"/>
          <w:b w:val="0"/>
          <w:sz w:val="20"/>
        </w:rPr>
        <w:t>Zarząd kieruje całokształtem działalności Stowarzyszenia w okresie pomiędzy posiedzeniami Walnego Zebrania Członków, reprezentuje je na zewnątrz i ponosi odpowiedzialność za swoją pracę</w:t>
      </w:r>
      <w:r>
        <w:rPr>
          <w:rFonts w:ascii="Tahoma" w:hAnsi="Tahoma" w:cs="Tahoma"/>
          <w:b w:val="0"/>
          <w:sz w:val="20"/>
        </w:rPr>
        <w:t xml:space="preserve"> </w:t>
      </w:r>
      <w:r w:rsidRPr="00D55D70">
        <w:rPr>
          <w:rFonts w:ascii="Tahoma" w:hAnsi="Tahoma" w:cs="Tahoma"/>
          <w:b w:val="0"/>
          <w:sz w:val="20"/>
        </w:rPr>
        <w:t>przed Walnym Zebraniem Członków.</w:t>
      </w:r>
    </w:p>
    <w:p w:rsidR="00A653AD" w:rsidRPr="00AC7B8A" w:rsidRDefault="00A653AD" w:rsidP="009114A5">
      <w:pPr>
        <w:spacing w:line="320" w:lineRule="exact"/>
        <w:ind w:left="708"/>
        <w:jc w:val="both"/>
        <w:rPr>
          <w:rFonts w:ascii="Tahoma" w:hAnsi="Tahoma" w:cs="Tahoma"/>
          <w:sz w:val="20"/>
        </w:rPr>
      </w:pPr>
    </w:p>
    <w:p w:rsidR="00A653AD" w:rsidRPr="00AC7B8A" w:rsidRDefault="00A653AD" w:rsidP="00D55D70">
      <w:pPr>
        <w:tabs>
          <w:tab w:val="left" w:pos="360"/>
        </w:tabs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§ 3.1.</w:t>
      </w:r>
      <w:r w:rsidRPr="00AC7B8A">
        <w:rPr>
          <w:rFonts w:ascii="Tahoma" w:hAnsi="Tahoma" w:cs="Tahoma"/>
          <w:sz w:val="20"/>
        </w:rPr>
        <w:t xml:space="preserve"> Wybór i odwołanie członk</w:t>
      </w:r>
      <w:r>
        <w:rPr>
          <w:rFonts w:ascii="Tahoma" w:hAnsi="Tahoma" w:cs="Tahoma"/>
          <w:sz w:val="20"/>
        </w:rPr>
        <w:t>a</w:t>
      </w:r>
      <w:r w:rsidRPr="00AC7B8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Z</w:t>
      </w:r>
      <w:r w:rsidRPr="00AC7B8A">
        <w:rPr>
          <w:rFonts w:ascii="Tahoma" w:hAnsi="Tahoma" w:cs="Tahoma"/>
          <w:sz w:val="20"/>
        </w:rPr>
        <w:t xml:space="preserve">arządu Stowarzyszenia dokonywany jest w drodze głosowania </w:t>
      </w:r>
      <w:r>
        <w:rPr>
          <w:rFonts w:ascii="Tahoma" w:hAnsi="Tahoma" w:cs="Tahoma"/>
          <w:sz w:val="20"/>
        </w:rPr>
        <w:t xml:space="preserve">jawnego przez </w:t>
      </w:r>
      <w:r w:rsidRPr="00AC7B8A">
        <w:rPr>
          <w:rFonts w:ascii="Tahoma" w:hAnsi="Tahoma" w:cs="Tahoma"/>
          <w:sz w:val="20"/>
        </w:rPr>
        <w:t>Waln</w:t>
      </w:r>
      <w:r>
        <w:rPr>
          <w:rFonts w:ascii="Tahoma" w:hAnsi="Tahoma" w:cs="Tahoma"/>
          <w:sz w:val="20"/>
        </w:rPr>
        <w:t>e</w:t>
      </w:r>
      <w:r w:rsidRPr="00AC7B8A">
        <w:rPr>
          <w:rFonts w:ascii="Tahoma" w:hAnsi="Tahoma" w:cs="Tahoma"/>
          <w:sz w:val="20"/>
        </w:rPr>
        <w:t xml:space="preserve"> Zebrani</w:t>
      </w:r>
      <w:r>
        <w:rPr>
          <w:rFonts w:ascii="Tahoma" w:hAnsi="Tahoma" w:cs="Tahoma"/>
          <w:sz w:val="20"/>
        </w:rPr>
        <w:t>e Członków</w:t>
      </w:r>
      <w:r w:rsidRPr="00AC7B8A">
        <w:rPr>
          <w:rFonts w:ascii="Tahoma" w:hAnsi="Tahoma" w:cs="Tahoma"/>
          <w:sz w:val="20"/>
        </w:rPr>
        <w:t xml:space="preserve">. </w:t>
      </w:r>
    </w:p>
    <w:p w:rsidR="00A653AD" w:rsidRPr="00AC7B8A" w:rsidRDefault="00A653AD" w:rsidP="00D55D70">
      <w:pPr>
        <w:pStyle w:val="DefinitionTerm"/>
        <w:tabs>
          <w:tab w:val="left" w:pos="360"/>
        </w:tabs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2. </w:t>
      </w:r>
      <w:r w:rsidRPr="00AC7B8A">
        <w:rPr>
          <w:rFonts w:ascii="Tahoma" w:hAnsi="Tahoma" w:cs="Tahoma"/>
          <w:sz w:val="20"/>
        </w:rPr>
        <w:t>Podjęcie uchwały w sprawie wyboru i odwołania członk</w:t>
      </w:r>
      <w:r>
        <w:rPr>
          <w:rFonts w:ascii="Tahoma" w:hAnsi="Tahoma" w:cs="Tahoma"/>
          <w:sz w:val="20"/>
        </w:rPr>
        <w:t>a</w:t>
      </w:r>
      <w:r w:rsidRPr="00AC7B8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Z</w:t>
      </w:r>
      <w:r w:rsidRPr="00AC7B8A">
        <w:rPr>
          <w:rFonts w:ascii="Tahoma" w:hAnsi="Tahoma" w:cs="Tahoma"/>
          <w:sz w:val="20"/>
        </w:rPr>
        <w:t xml:space="preserve">arządu wymaga bezwzględnej większości głosów przy obecności </w:t>
      </w:r>
      <w:r w:rsidRPr="00F1290F">
        <w:rPr>
          <w:rFonts w:ascii="Tahoma" w:hAnsi="Tahoma" w:cs="Tahoma"/>
          <w:sz w:val="20"/>
        </w:rPr>
        <w:t>1/2 ogólnej liczby członków</w:t>
      </w:r>
      <w:r>
        <w:rPr>
          <w:rFonts w:ascii="Tahoma" w:hAnsi="Tahoma" w:cs="Tahoma"/>
          <w:sz w:val="20"/>
        </w:rPr>
        <w:t xml:space="preserve"> Stowarzyszenia</w:t>
      </w:r>
      <w:r w:rsidRPr="00AC7B8A">
        <w:rPr>
          <w:rFonts w:ascii="Tahoma" w:hAnsi="Tahoma" w:cs="Tahoma"/>
          <w:sz w:val="20"/>
        </w:rPr>
        <w:t>.</w:t>
      </w:r>
    </w:p>
    <w:p w:rsidR="00A653AD" w:rsidRDefault="00A653AD" w:rsidP="00D55D70">
      <w:pPr>
        <w:tabs>
          <w:tab w:val="left" w:pos="360"/>
        </w:tabs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3. </w:t>
      </w:r>
      <w:r w:rsidRPr="00AC7B8A">
        <w:rPr>
          <w:rFonts w:ascii="Tahoma" w:hAnsi="Tahoma" w:cs="Tahoma"/>
          <w:sz w:val="20"/>
        </w:rPr>
        <w:t>Zarząd składa się z 3 do 5 osób wybieranych i odwoływanych przez Waln</w:t>
      </w:r>
      <w:r>
        <w:rPr>
          <w:rFonts w:ascii="Tahoma" w:hAnsi="Tahoma" w:cs="Tahoma"/>
          <w:sz w:val="20"/>
        </w:rPr>
        <w:t>e</w:t>
      </w:r>
      <w:r w:rsidRPr="00AC7B8A">
        <w:rPr>
          <w:rFonts w:ascii="Tahoma" w:hAnsi="Tahoma" w:cs="Tahoma"/>
          <w:sz w:val="20"/>
        </w:rPr>
        <w:t xml:space="preserve"> Zebrani</w:t>
      </w:r>
      <w:r>
        <w:rPr>
          <w:rFonts w:ascii="Tahoma" w:hAnsi="Tahoma" w:cs="Tahoma"/>
          <w:sz w:val="20"/>
        </w:rPr>
        <w:t>e Członków</w:t>
      </w:r>
      <w:r w:rsidRPr="00AC7B8A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br/>
      </w:r>
      <w:r w:rsidRPr="00AC7B8A">
        <w:rPr>
          <w:rFonts w:ascii="Tahoma" w:hAnsi="Tahoma" w:cs="Tahoma"/>
          <w:sz w:val="20"/>
        </w:rPr>
        <w:t>Na pierwszym posiedzeniu Zarząd wybiera ze swego grona prezesa i wiceprezesa.</w:t>
      </w:r>
    </w:p>
    <w:p w:rsidR="00A653AD" w:rsidRDefault="00A653AD" w:rsidP="00D55D70">
      <w:pPr>
        <w:tabs>
          <w:tab w:val="left" w:pos="360"/>
        </w:tabs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4. </w:t>
      </w:r>
      <w:r w:rsidRPr="00AC7B8A">
        <w:rPr>
          <w:rFonts w:ascii="Tahoma" w:hAnsi="Tahoma" w:cs="Tahoma"/>
          <w:sz w:val="20"/>
        </w:rPr>
        <w:t>Kadencja Zarządu trwa 4 lata</w:t>
      </w:r>
      <w:r>
        <w:rPr>
          <w:rFonts w:ascii="Tahoma" w:hAnsi="Tahoma" w:cs="Tahoma"/>
          <w:sz w:val="20"/>
        </w:rPr>
        <w:t xml:space="preserve">, zgodnie z </w:t>
      </w:r>
      <w:r w:rsidRPr="00AC7B8A">
        <w:rPr>
          <w:rFonts w:ascii="Tahoma" w:hAnsi="Tahoma" w:cs="Tahoma"/>
          <w:sz w:val="20"/>
        </w:rPr>
        <w:t xml:space="preserve">§ </w:t>
      </w:r>
      <w:r>
        <w:rPr>
          <w:rFonts w:ascii="Tahoma" w:hAnsi="Tahoma" w:cs="Tahoma"/>
          <w:sz w:val="20"/>
        </w:rPr>
        <w:t>2</w:t>
      </w:r>
      <w:r w:rsidRPr="00AC7B8A">
        <w:rPr>
          <w:rFonts w:ascii="Tahoma" w:hAnsi="Tahoma" w:cs="Tahoma"/>
          <w:sz w:val="20"/>
        </w:rPr>
        <w:t>2 ust. 3 Statutu</w:t>
      </w:r>
      <w:r>
        <w:rPr>
          <w:rFonts w:ascii="Tahoma" w:hAnsi="Tahoma" w:cs="Tahoma"/>
          <w:sz w:val="20"/>
        </w:rPr>
        <w:t xml:space="preserve">, </w:t>
      </w:r>
      <w:r w:rsidRPr="00AC7B8A">
        <w:rPr>
          <w:rFonts w:ascii="Tahoma" w:hAnsi="Tahoma" w:cs="Tahoma"/>
          <w:sz w:val="20"/>
        </w:rPr>
        <w:t>i</w:t>
      </w:r>
      <w:r>
        <w:rPr>
          <w:rFonts w:ascii="Tahoma" w:hAnsi="Tahoma" w:cs="Tahoma"/>
          <w:sz w:val="20"/>
        </w:rPr>
        <w:t xml:space="preserve"> </w:t>
      </w:r>
      <w:r w:rsidRPr="00AC7B8A">
        <w:rPr>
          <w:rFonts w:ascii="Tahoma" w:hAnsi="Tahoma" w:cs="Tahoma"/>
          <w:sz w:val="20"/>
        </w:rPr>
        <w:t>kończy się z chwilą wyboru nowego Zarządu.</w:t>
      </w:r>
    </w:p>
    <w:p w:rsidR="00A653AD" w:rsidRDefault="00A653AD" w:rsidP="00D55D70">
      <w:pPr>
        <w:tabs>
          <w:tab w:val="left" w:pos="360"/>
        </w:tabs>
        <w:spacing w:line="320" w:lineRule="exact"/>
        <w:jc w:val="both"/>
        <w:rPr>
          <w:rFonts w:ascii="Tahoma" w:hAnsi="Tahoma" w:cs="Tahoma"/>
          <w:sz w:val="20"/>
        </w:rPr>
      </w:pPr>
    </w:p>
    <w:p w:rsidR="00A653AD" w:rsidRDefault="00A653AD" w:rsidP="00D55D70">
      <w:pPr>
        <w:tabs>
          <w:tab w:val="left" w:pos="360"/>
        </w:tabs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§ 4. </w:t>
      </w:r>
      <w:r w:rsidRPr="00AC7B8A">
        <w:rPr>
          <w:rFonts w:ascii="Tahoma" w:hAnsi="Tahoma" w:cs="Tahoma"/>
          <w:sz w:val="20"/>
        </w:rPr>
        <w:t xml:space="preserve">Zarząd do prowadzenia swoich spraw może zatrudnić pracowników i </w:t>
      </w:r>
      <w:r>
        <w:rPr>
          <w:rFonts w:ascii="Tahoma" w:hAnsi="Tahoma" w:cs="Tahoma"/>
          <w:sz w:val="20"/>
        </w:rPr>
        <w:t>u</w:t>
      </w:r>
      <w:r w:rsidRPr="00AC7B8A">
        <w:rPr>
          <w:rFonts w:ascii="Tahoma" w:hAnsi="Tahoma" w:cs="Tahoma"/>
          <w:sz w:val="20"/>
        </w:rPr>
        <w:t>tworzyć Biuro, którym kieruje Kierownik.</w:t>
      </w:r>
    </w:p>
    <w:p w:rsidR="00A653AD" w:rsidRDefault="00A653AD" w:rsidP="00D55D70">
      <w:pPr>
        <w:tabs>
          <w:tab w:val="left" w:pos="360"/>
        </w:tabs>
        <w:spacing w:line="320" w:lineRule="exact"/>
        <w:jc w:val="both"/>
        <w:rPr>
          <w:rFonts w:ascii="Tahoma" w:hAnsi="Tahoma" w:cs="Tahoma"/>
          <w:sz w:val="20"/>
        </w:rPr>
      </w:pPr>
    </w:p>
    <w:p w:rsidR="00A653AD" w:rsidRDefault="00A653AD" w:rsidP="00D55D70">
      <w:pPr>
        <w:tabs>
          <w:tab w:val="left" w:pos="360"/>
        </w:tabs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§ 5. </w:t>
      </w:r>
      <w:r w:rsidRPr="00AC7B8A">
        <w:rPr>
          <w:rFonts w:ascii="Tahoma" w:hAnsi="Tahoma" w:cs="Tahoma"/>
          <w:sz w:val="20"/>
        </w:rPr>
        <w:t xml:space="preserve">Do reprezentowania Stowarzyszenia oraz do zaciągania zobowiązań majątkowych jest upoważnionych dwóch członków Zarządu, w tym Prezes lub Wiceprezes Zarządu. </w:t>
      </w:r>
    </w:p>
    <w:p w:rsidR="00A653AD" w:rsidRDefault="00A653AD" w:rsidP="00D55D70">
      <w:pPr>
        <w:tabs>
          <w:tab w:val="left" w:pos="360"/>
        </w:tabs>
        <w:spacing w:line="320" w:lineRule="exact"/>
        <w:jc w:val="both"/>
        <w:rPr>
          <w:rFonts w:ascii="Tahoma" w:hAnsi="Tahoma" w:cs="Tahoma"/>
          <w:sz w:val="20"/>
        </w:rPr>
      </w:pPr>
    </w:p>
    <w:p w:rsidR="00A653AD" w:rsidRPr="00AC7B8A" w:rsidRDefault="00A653AD" w:rsidP="00D55D70">
      <w:pPr>
        <w:tabs>
          <w:tab w:val="left" w:pos="360"/>
        </w:tabs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§ 6.1. </w:t>
      </w:r>
      <w:r w:rsidRPr="00AC7B8A">
        <w:rPr>
          <w:rFonts w:ascii="Tahoma" w:hAnsi="Tahoma" w:cs="Tahoma"/>
          <w:sz w:val="20"/>
        </w:rPr>
        <w:t>Zarząd używa podłużnej pieczęci z określeniem nazwy i siedziby Stowarzyszenia.</w:t>
      </w:r>
    </w:p>
    <w:p w:rsidR="00A653AD" w:rsidRDefault="00A653AD" w:rsidP="003616CA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2. </w:t>
      </w:r>
      <w:r w:rsidRPr="00AC7B8A">
        <w:rPr>
          <w:rFonts w:ascii="Tahoma" w:hAnsi="Tahoma" w:cs="Tahoma"/>
          <w:sz w:val="20"/>
        </w:rPr>
        <w:t>Członkowie pełniący funkcje w Zarządzie posługują się pieczątkami imiennymi: prezes, wiceprezes</w:t>
      </w:r>
      <w:r>
        <w:rPr>
          <w:rFonts w:ascii="Tahoma" w:hAnsi="Tahoma" w:cs="Tahoma"/>
          <w:sz w:val="20"/>
        </w:rPr>
        <w:t xml:space="preserve"> i </w:t>
      </w:r>
      <w:r w:rsidRPr="00AC7B8A">
        <w:rPr>
          <w:rFonts w:ascii="Tahoma" w:hAnsi="Tahoma" w:cs="Tahoma"/>
          <w:sz w:val="20"/>
        </w:rPr>
        <w:t>inn</w:t>
      </w:r>
      <w:r>
        <w:rPr>
          <w:rFonts w:ascii="Tahoma" w:hAnsi="Tahoma" w:cs="Tahoma"/>
          <w:sz w:val="20"/>
        </w:rPr>
        <w:t xml:space="preserve">ymi określonymi </w:t>
      </w:r>
      <w:r w:rsidRPr="00AC7B8A">
        <w:rPr>
          <w:rFonts w:ascii="Tahoma" w:hAnsi="Tahoma" w:cs="Tahoma"/>
          <w:sz w:val="20"/>
        </w:rPr>
        <w:t>przez Zarząd</w:t>
      </w:r>
      <w:r>
        <w:rPr>
          <w:rFonts w:ascii="Tahoma" w:hAnsi="Tahoma" w:cs="Tahoma"/>
          <w:sz w:val="20"/>
        </w:rPr>
        <w:t xml:space="preserve"> w drodze uchwały</w:t>
      </w:r>
      <w:r w:rsidRPr="00AC7B8A">
        <w:rPr>
          <w:rFonts w:ascii="Tahoma" w:hAnsi="Tahoma" w:cs="Tahoma"/>
          <w:sz w:val="20"/>
        </w:rPr>
        <w:t>.</w:t>
      </w:r>
    </w:p>
    <w:p w:rsidR="00A653AD" w:rsidRDefault="00A653AD" w:rsidP="003616CA">
      <w:pPr>
        <w:spacing w:line="320" w:lineRule="exact"/>
        <w:jc w:val="both"/>
        <w:rPr>
          <w:rFonts w:ascii="Tahoma" w:hAnsi="Tahoma" w:cs="Tahoma"/>
          <w:sz w:val="20"/>
        </w:rPr>
      </w:pPr>
    </w:p>
    <w:p w:rsidR="00A653AD" w:rsidRPr="003616CA" w:rsidRDefault="00A653AD" w:rsidP="003616CA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§ 7. </w:t>
      </w:r>
      <w:r w:rsidRPr="003616CA">
        <w:rPr>
          <w:rFonts w:ascii="Tahoma" w:hAnsi="Tahoma" w:cs="Tahoma"/>
          <w:sz w:val="20"/>
        </w:rPr>
        <w:t>Do zadań Zarządu Stowarzyszenia należy:</w:t>
      </w:r>
    </w:p>
    <w:p w:rsidR="00A653AD" w:rsidRPr="00AC7B8A" w:rsidRDefault="00A653AD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AC7B8A">
        <w:rPr>
          <w:rFonts w:ascii="Tahoma" w:hAnsi="Tahoma" w:cs="Tahoma"/>
          <w:b w:val="0"/>
          <w:sz w:val="20"/>
        </w:rPr>
        <w:t>kierowanie całokształtem działalności Stowarzyszenia zgodnie z uchwałami Walnego Zebrania Członków</w:t>
      </w:r>
      <w:r>
        <w:rPr>
          <w:rFonts w:ascii="Tahoma" w:hAnsi="Tahoma" w:cs="Tahoma"/>
          <w:b w:val="0"/>
          <w:sz w:val="20"/>
        </w:rPr>
        <w:t>,</w:t>
      </w:r>
      <w:r w:rsidRPr="00AC7B8A">
        <w:rPr>
          <w:rFonts w:ascii="Tahoma" w:hAnsi="Tahoma" w:cs="Tahoma"/>
          <w:b w:val="0"/>
          <w:sz w:val="20"/>
        </w:rPr>
        <w:t xml:space="preserve"> Rady</w:t>
      </w:r>
      <w:r>
        <w:rPr>
          <w:rFonts w:ascii="Tahoma" w:hAnsi="Tahoma" w:cs="Tahoma"/>
          <w:b w:val="0"/>
          <w:sz w:val="20"/>
        </w:rPr>
        <w:t xml:space="preserve"> Stowarzyszenia i Komisji Rewizyjnej</w:t>
      </w:r>
      <w:r w:rsidRPr="00AC7B8A">
        <w:rPr>
          <w:rFonts w:ascii="Tahoma" w:hAnsi="Tahoma" w:cs="Tahoma"/>
          <w:b w:val="0"/>
          <w:sz w:val="20"/>
        </w:rPr>
        <w:t>,</w:t>
      </w:r>
    </w:p>
    <w:p w:rsidR="00A653AD" w:rsidRPr="00AC7B8A" w:rsidRDefault="00A653AD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AC7B8A">
        <w:rPr>
          <w:rFonts w:ascii="Tahoma" w:hAnsi="Tahoma" w:cs="Tahoma"/>
          <w:b w:val="0"/>
          <w:sz w:val="20"/>
        </w:rPr>
        <w:t>reprezentowanie Stowarzyszenia na zewnątrz,</w:t>
      </w:r>
    </w:p>
    <w:p w:rsidR="00A653AD" w:rsidRPr="00AC7B8A" w:rsidRDefault="00A653AD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AC7B8A">
        <w:rPr>
          <w:rFonts w:ascii="Tahoma" w:hAnsi="Tahoma" w:cs="Tahoma"/>
          <w:b w:val="0"/>
          <w:sz w:val="20"/>
        </w:rPr>
        <w:t>realizacja celów Stowarzyszenia,</w:t>
      </w:r>
    </w:p>
    <w:p w:rsidR="00A653AD" w:rsidRPr="00AC7B8A" w:rsidRDefault="00A653AD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AC7B8A">
        <w:rPr>
          <w:rFonts w:ascii="Tahoma" w:hAnsi="Tahoma" w:cs="Tahoma"/>
          <w:b w:val="0"/>
          <w:sz w:val="20"/>
        </w:rPr>
        <w:t>wykonywanie uchwał Walnego Zebrania Członków i Rady</w:t>
      </w:r>
      <w:r>
        <w:rPr>
          <w:rFonts w:ascii="Tahoma" w:hAnsi="Tahoma" w:cs="Tahoma"/>
          <w:b w:val="0"/>
          <w:sz w:val="20"/>
        </w:rPr>
        <w:t xml:space="preserve"> Stowarzyszenia</w:t>
      </w:r>
      <w:r w:rsidRPr="00AC7B8A">
        <w:rPr>
          <w:rFonts w:ascii="Tahoma" w:hAnsi="Tahoma" w:cs="Tahoma"/>
          <w:b w:val="0"/>
          <w:sz w:val="20"/>
        </w:rPr>
        <w:t>,</w:t>
      </w:r>
    </w:p>
    <w:p w:rsidR="00A653AD" w:rsidRDefault="00A653AD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AC7B8A">
        <w:rPr>
          <w:rFonts w:ascii="Tahoma" w:hAnsi="Tahoma" w:cs="Tahoma"/>
          <w:b w:val="0"/>
          <w:sz w:val="20"/>
        </w:rPr>
        <w:t>przyjmowanie nowych członków Stowarzyszenia</w:t>
      </w:r>
      <w:r>
        <w:rPr>
          <w:rFonts w:ascii="Tahoma" w:hAnsi="Tahoma" w:cs="Tahoma"/>
          <w:b w:val="0"/>
          <w:sz w:val="20"/>
        </w:rPr>
        <w:t xml:space="preserve"> w drodze uchwały,</w:t>
      </w:r>
    </w:p>
    <w:p w:rsidR="00A653AD" w:rsidRPr="00AC7B8A" w:rsidRDefault="00A653AD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wykluczanie członków Stowarzyszenia w drodze u</w:t>
      </w:r>
      <w:r w:rsidRPr="00AC7B8A">
        <w:rPr>
          <w:rFonts w:ascii="Tahoma" w:hAnsi="Tahoma" w:cs="Tahoma"/>
          <w:b w:val="0"/>
          <w:sz w:val="20"/>
        </w:rPr>
        <w:t>chwał</w:t>
      </w:r>
      <w:r>
        <w:rPr>
          <w:rFonts w:ascii="Tahoma" w:hAnsi="Tahoma" w:cs="Tahoma"/>
          <w:b w:val="0"/>
          <w:sz w:val="20"/>
        </w:rPr>
        <w:t>y</w:t>
      </w:r>
      <w:r w:rsidRPr="00AC7B8A">
        <w:rPr>
          <w:rFonts w:ascii="Tahoma" w:hAnsi="Tahoma" w:cs="Tahoma"/>
          <w:b w:val="0"/>
          <w:sz w:val="20"/>
        </w:rPr>
        <w:t xml:space="preserve"> o utracie członkostwa,</w:t>
      </w:r>
    </w:p>
    <w:p w:rsidR="00A653AD" w:rsidRPr="00AC7B8A" w:rsidRDefault="00A653AD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AC7B8A">
        <w:rPr>
          <w:rFonts w:ascii="Tahoma" w:hAnsi="Tahoma" w:cs="Tahoma"/>
          <w:b w:val="0"/>
          <w:sz w:val="20"/>
        </w:rPr>
        <w:lastRenderedPageBreak/>
        <w:t>kierowanie bieżącą pracą Stowarzyszenia i przedkładanie Walnemu Zebraniu Członków sprawozdań ze swojej działalności,</w:t>
      </w:r>
    </w:p>
    <w:p w:rsidR="00A653AD" w:rsidRPr="00AC7B8A" w:rsidRDefault="00A653AD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AC7B8A">
        <w:rPr>
          <w:rFonts w:ascii="Tahoma" w:hAnsi="Tahoma" w:cs="Tahoma"/>
          <w:b w:val="0"/>
          <w:sz w:val="20"/>
        </w:rPr>
        <w:t>zwoływanie Walnego Zebrania Członków,</w:t>
      </w:r>
    </w:p>
    <w:p w:rsidR="00A653AD" w:rsidRPr="00AC7B8A" w:rsidRDefault="00A653AD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AC7B8A">
        <w:rPr>
          <w:rFonts w:ascii="Tahoma" w:hAnsi="Tahoma" w:cs="Tahoma"/>
          <w:b w:val="0"/>
          <w:sz w:val="20"/>
        </w:rPr>
        <w:t>sprawowanie zarządu nad majątkiem stowarzyszenia,</w:t>
      </w:r>
    </w:p>
    <w:p w:rsidR="00A653AD" w:rsidRPr="00AC7B8A" w:rsidRDefault="00A653AD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AC7B8A">
        <w:rPr>
          <w:rFonts w:ascii="Tahoma" w:hAnsi="Tahoma" w:cs="Tahoma"/>
          <w:b w:val="0"/>
          <w:sz w:val="20"/>
        </w:rPr>
        <w:t>podejmowanie uchwał o zaciąganiu zobowiązań finansowych do kwoty 100.000 PLN,</w:t>
      </w:r>
    </w:p>
    <w:p w:rsidR="00A653AD" w:rsidRPr="00AC7B8A" w:rsidRDefault="00A653AD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AC7B8A">
        <w:rPr>
          <w:rFonts w:ascii="Tahoma" w:hAnsi="Tahoma" w:cs="Tahoma"/>
          <w:b w:val="0"/>
          <w:sz w:val="20"/>
        </w:rPr>
        <w:t xml:space="preserve">powoływanie i odwoływanie </w:t>
      </w:r>
      <w:r>
        <w:rPr>
          <w:rFonts w:ascii="Tahoma" w:hAnsi="Tahoma" w:cs="Tahoma"/>
          <w:b w:val="0"/>
          <w:sz w:val="20"/>
        </w:rPr>
        <w:t>K</w:t>
      </w:r>
      <w:r w:rsidRPr="00AC7B8A">
        <w:rPr>
          <w:rFonts w:ascii="Tahoma" w:hAnsi="Tahoma" w:cs="Tahoma"/>
          <w:b w:val="0"/>
          <w:sz w:val="20"/>
        </w:rPr>
        <w:t>ierownika Biura oraz zatrudnianie innych</w:t>
      </w:r>
      <w:r>
        <w:rPr>
          <w:rFonts w:ascii="Tahoma" w:hAnsi="Tahoma" w:cs="Tahoma"/>
          <w:b w:val="0"/>
          <w:sz w:val="20"/>
        </w:rPr>
        <w:t xml:space="preserve"> </w:t>
      </w:r>
      <w:r w:rsidRPr="00AC7B8A">
        <w:rPr>
          <w:rFonts w:ascii="Tahoma" w:hAnsi="Tahoma" w:cs="Tahoma"/>
          <w:b w:val="0"/>
          <w:sz w:val="20"/>
        </w:rPr>
        <w:t>pracowników Biura,</w:t>
      </w:r>
    </w:p>
    <w:p w:rsidR="00A653AD" w:rsidRPr="00AC7B8A" w:rsidRDefault="00A653AD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AC7B8A">
        <w:rPr>
          <w:rFonts w:ascii="Tahoma" w:hAnsi="Tahoma" w:cs="Tahoma"/>
          <w:b w:val="0"/>
          <w:sz w:val="20"/>
        </w:rPr>
        <w:t>ustalanie liczby zatrudnionych pracowników i zasad wynagradzania pracowników Biura,</w:t>
      </w:r>
    </w:p>
    <w:p w:rsidR="00A653AD" w:rsidRDefault="009A0380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ustalanie regulaminu Biura,</w:t>
      </w:r>
    </w:p>
    <w:p w:rsidR="009A0380" w:rsidRPr="009A0380" w:rsidRDefault="009A0380" w:rsidP="003616CA">
      <w:pPr>
        <w:pStyle w:val="Tekstpodstawowy"/>
        <w:numPr>
          <w:ilvl w:val="0"/>
          <w:numId w:val="13"/>
        </w:numPr>
        <w:tabs>
          <w:tab w:val="clear" w:pos="720"/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9A0380">
        <w:rPr>
          <w:rFonts w:ascii="Tahoma" w:hAnsi="Tahoma" w:cs="Tahoma"/>
          <w:b w:val="0"/>
          <w:sz w:val="20"/>
        </w:rPr>
        <w:t>wprowadzanie zmian w Lokalnej Strategii Rozwoju i dokumentach jej towarzyszących.</w:t>
      </w:r>
    </w:p>
    <w:p w:rsidR="00A653AD" w:rsidRDefault="00A653AD" w:rsidP="003616CA">
      <w:pPr>
        <w:pStyle w:val="Tekstpodstawowy"/>
        <w:tabs>
          <w:tab w:val="left" w:pos="426"/>
        </w:tabs>
        <w:spacing w:line="320" w:lineRule="exact"/>
        <w:jc w:val="both"/>
        <w:rPr>
          <w:rFonts w:ascii="Tahoma" w:hAnsi="Tahoma" w:cs="Tahoma"/>
          <w:b w:val="0"/>
          <w:sz w:val="20"/>
        </w:rPr>
      </w:pPr>
    </w:p>
    <w:p w:rsidR="00A653AD" w:rsidRDefault="00A653AD" w:rsidP="003616CA">
      <w:pPr>
        <w:pStyle w:val="Tekstpodstawowy"/>
        <w:tabs>
          <w:tab w:val="left" w:pos="426"/>
        </w:tabs>
        <w:spacing w:line="320" w:lineRule="exact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Pr="003616CA">
        <w:rPr>
          <w:rFonts w:ascii="Tahoma" w:hAnsi="Tahoma" w:cs="Tahoma"/>
          <w:sz w:val="20"/>
        </w:rPr>
        <w:t>§ 8</w:t>
      </w:r>
      <w:r>
        <w:rPr>
          <w:rFonts w:ascii="Tahoma" w:hAnsi="Tahoma" w:cs="Tahoma"/>
          <w:sz w:val="20"/>
        </w:rPr>
        <w:t xml:space="preserve">. </w:t>
      </w:r>
      <w:r w:rsidRPr="003616CA">
        <w:rPr>
          <w:rFonts w:ascii="Tahoma" w:hAnsi="Tahoma" w:cs="Tahoma"/>
          <w:b w:val="0"/>
          <w:sz w:val="20"/>
        </w:rPr>
        <w:t>Do kompetencji Zarządu należy w szczególności:</w:t>
      </w:r>
    </w:p>
    <w:p w:rsidR="00A653AD" w:rsidRDefault="00A653AD" w:rsidP="003616CA">
      <w:pPr>
        <w:pStyle w:val="Tekstpodstawowy"/>
        <w:numPr>
          <w:ilvl w:val="0"/>
          <w:numId w:val="20"/>
        </w:numPr>
        <w:tabs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3616CA">
        <w:rPr>
          <w:rFonts w:ascii="Tahoma" w:hAnsi="Tahoma" w:cs="Tahoma"/>
          <w:b w:val="0"/>
          <w:sz w:val="20"/>
        </w:rPr>
        <w:t>w sprawach członkowskich:</w:t>
      </w:r>
    </w:p>
    <w:p w:rsidR="00A653AD" w:rsidRPr="003616CA" w:rsidRDefault="00A653AD" w:rsidP="003616CA">
      <w:pPr>
        <w:pStyle w:val="Tekstpodstawowy"/>
        <w:numPr>
          <w:ilvl w:val="0"/>
          <w:numId w:val="19"/>
        </w:numPr>
        <w:tabs>
          <w:tab w:val="left" w:pos="851"/>
        </w:tabs>
        <w:spacing w:line="320" w:lineRule="exact"/>
        <w:ind w:left="851" w:hanging="425"/>
        <w:jc w:val="both"/>
        <w:rPr>
          <w:rFonts w:ascii="Tahoma" w:hAnsi="Tahoma" w:cs="Tahoma"/>
          <w:b w:val="0"/>
          <w:sz w:val="20"/>
        </w:rPr>
      </w:pPr>
      <w:r w:rsidRPr="003616CA">
        <w:rPr>
          <w:rFonts w:ascii="Tahoma" w:hAnsi="Tahoma" w:cs="Tahoma"/>
          <w:b w:val="0"/>
          <w:sz w:val="20"/>
        </w:rPr>
        <w:t>przyjmowanie członków zwyczajnych Stowarzyszenia na zasadach określonych w statucie,</w:t>
      </w:r>
    </w:p>
    <w:p w:rsidR="00A653AD" w:rsidRDefault="00A653AD" w:rsidP="003616CA">
      <w:pPr>
        <w:pStyle w:val="Tekstpodstawowy"/>
        <w:numPr>
          <w:ilvl w:val="0"/>
          <w:numId w:val="19"/>
        </w:numPr>
        <w:tabs>
          <w:tab w:val="left" w:pos="851"/>
        </w:tabs>
        <w:spacing w:line="320" w:lineRule="exact"/>
        <w:ind w:left="851" w:hanging="425"/>
        <w:jc w:val="both"/>
        <w:rPr>
          <w:rFonts w:ascii="Tahoma" w:hAnsi="Tahoma" w:cs="Tahoma"/>
          <w:b w:val="0"/>
          <w:sz w:val="20"/>
        </w:rPr>
      </w:pPr>
      <w:r w:rsidRPr="003616CA">
        <w:rPr>
          <w:rFonts w:ascii="Tahoma" w:hAnsi="Tahoma" w:cs="Tahoma"/>
          <w:b w:val="0"/>
          <w:sz w:val="20"/>
        </w:rPr>
        <w:t>podejmowanie uchwał w sprawach przyjmowania członków zwyczajnych</w:t>
      </w:r>
      <w:r>
        <w:rPr>
          <w:rFonts w:ascii="Tahoma" w:hAnsi="Tahoma" w:cs="Tahoma"/>
          <w:b w:val="0"/>
          <w:sz w:val="20"/>
        </w:rPr>
        <w:t xml:space="preserve"> </w:t>
      </w:r>
      <w:r w:rsidRPr="003616CA">
        <w:rPr>
          <w:rFonts w:ascii="Tahoma" w:hAnsi="Tahoma" w:cs="Tahoma"/>
          <w:b w:val="0"/>
          <w:sz w:val="20"/>
        </w:rPr>
        <w:t>i wspierających</w:t>
      </w:r>
      <w:r>
        <w:rPr>
          <w:rFonts w:ascii="Tahoma" w:hAnsi="Tahoma" w:cs="Tahoma"/>
          <w:b w:val="0"/>
          <w:sz w:val="20"/>
        </w:rPr>
        <w:t>,</w:t>
      </w:r>
    </w:p>
    <w:p w:rsidR="00A653AD" w:rsidRPr="003616CA" w:rsidRDefault="00A653AD" w:rsidP="003616CA">
      <w:pPr>
        <w:pStyle w:val="Tekstpodstawowy"/>
        <w:numPr>
          <w:ilvl w:val="0"/>
          <w:numId w:val="19"/>
        </w:numPr>
        <w:tabs>
          <w:tab w:val="left" w:pos="851"/>
        </w:tabs>
        <w:spacing w:line="320" w:lineRule="exact"/>
        <w:ind w:left="851" w:hanging="425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podejmowanie uchwała w sprawach o wykluczeniu </w:t>
      </w:r>
      <w:r w:rsidRPr="003616CA">
        <w:rPr>
          <w:rFonts w:ascii="Tahoma" w:hAnsi="Tahoma" w:cs="Tahoma"/>
          <w:b w:val="0"/>
          <w:sz w:val="20"/>
        </w:rPr>
        <w:t>członków zwyczajnych</w:t>
      </w:r>
      <w:r>
        <w:rPr>
          <w:rFonts w:ascii="Tahoma" w:hAnsi="Tahoma" w:cs="Tahoma"/>
          <w:b w:val="0"/>
          <w:sz w:val="20"/>
        </w:rPr>
        <w:t xml:space="preserve"> </w:t>
      </w:r>
      <w:r w:rsidRPr="003616CA">
        <w:rPr>
          <w:rFonts w:ascii="Tahoma" w:hAnsi="Tahoma" w:cs="Tahoma"/>
          <w:b w:val="0"/>
          <w:sz w:val="20"/>
        </w:rPr>
        <w:t>i wspierających,</w:t>
      </w:r>
    </w:p>
    <w:p w:rsidR="00A653AD" w:rsidRPr="003616CA" w:rsidRDefault="00A653AD" w:rsidP="003616CA">
      <w:pPr>
        <w:pStyle w:val="Tekstpodstawowy"/>
        <w:numPr>
          <w:ilvl w:val="0"/>
          <w:numId w:val="19"/>
        </w:numPr>
        <w:tabs>
          <w:tab w:val="left" w:pos="851"/>
        </w:tabs>
        <w:spacing w:line="320" w:lineRule="exact"/>
        <w:ind w:left="851" w:hanging="425"/>
        <w:jc w:val="both"/>
        <w:rPr>
          <w:rFonts w:ascii="Tahoma" w:hAnsi="Tahoma" w:cs="Tahoma"/>
          <w:b w:val="0"/>
          <w:sz w:val="20"/>
        </w:rPr>
      </w:pPr>
      <w:r w:rsidRPr="003616CA">
        <w:rPr>
          <w:rFonts w:ascii="Tahoma" w:hAnsi="Tahoma" w:cs="Tahoma"/>
          <w:b w:val="0"/>
          <w:sz w:val="20"/>
        </w:rPr>
        <w:t>przyjmowanie oświadczeń członków o wystąpieniu ze Stowarzyszenia,</w:t>
      </w:r>
    </w:p>
    <w:p w:rsidR="00A653AD" w:rsidRPr="003616CA" w:rsidRDefault="00A653AD" w:rsidP="003616CA">
      <w:pPr>
        <w:pStyle w:val="Tekstpodstawowy"/>
        <w:numPr>
          <w:ilvl w:val="0"/>
          <w:numId w:val="19"/>
        </w:numPr>
        <w:tabs>
          <w:tab w:val="left" w:pos="851"/>
        </w:tabs>
        <w:spacing w:line="320" w:lineRule="exact"/>
        <w:ind w:left="851" w:hanging="425"/>
        <w:jc w:val="both"/>
        <w:rPr>
          <w:rFonts w:ascii="Tahoma" w:hAnsi="Tahoma" w:cs="Tahoma"/>
          <w:b w:val="0"/>
          <w:sz w:val="20"/>
        </w:rPr>
      </w:pPr>
      <w:r w:rsidRPr="003616CA">
        <w:rPr>
          <w:rFonts w:ascii="Tahoma" w:hAnsi="Tahoma" w:cs="Tahoma"/>
          <w:b w:val="0"/>
          <w:sz w:val="20"/>
        </w:rPr>
        <w:t xml:space="preserve">wykluczanie </w:t>
      </w:r>
      <w:r>
        <w:rPr>
          <w:rFonts w:ascii="Tahoma" w:hAnsi="Tahoma" w:cs="Tahoma"/>
          <w:b w:val="0"/>
          <w:sz w:val="20"/>
        </w:rPr>
        <w:t>w drodze uchwały</w:t>
      </w:r>
      <w:r w:rsidRPr="003616CA">
        <w:rPr>
          <w:rFonts w:ascii="Tahoma" w:hAnsi="Tahoma" w:cs="Tahoma"/>
          <w:b w:val="0"/>
          <w:sz w:val="20"/>
        </w:rPr>
        <w:t xml:space="preserve"> członków ze Stowarzyszenia z powodu nieprzestrzegania postanowień statutu, regulaminów i uchwał władz Stowarzyszenia, działania na szkodę</w:t>
      </w:r>
      <w:r>
        <w:rPr>
          <w:rFonts w:ascii="Tahoma" w:hAnsi="Tahoma" w:cs="Tahoma"/>
          <w:b w:val="0"/>
          <w:sz w:val="20"/>
        </w:rPr>
        <w:t xml:space="preserve"> </w:t>
      </w:r>
      <w:r w:rsidRPr="003616CA">
        <w:rPr>
          <w:rFonts w:ascii="Tahoma" w:hAnsi="Tahoma" w:cs="Tahoma"/>
          <w:b w:val="0"/>
          <w:sz w:val="20"/>
        </w:rPr>
        <w:t>Stowarzyszenia,</w:t>
      </w:r>
    </w:p>
    <w:p w:rsidR="00A653AD" w:rsidRDefault="00A653AD" w:rsidP="003616CA">
      <w:pPr>
        <w:pStyle w:val="Tekstpodstawowy"/>
        <w:numPr>
          <w:ilvl w:val="0"/>
          <w:numId w:val="19"/>
        </w:numPr>
        <w:tabs>
          <w:tab w:val="left" w:pos="851"/>
        </w:tabs>
        <w:spacing w:line="320" w:lineRule="exact"/>
        <w:ind w:left="851" w:hanging="425"/>
        <w:jc w:val="both"/>
        <w:rPr>
          <w:rFonts w:ascii="Tahoma" w:hAnsi="Tahoma" w:cs="Tahoma"/>
          <w:b w:val="0"/>
          <w:sz w:val="20"/>
        </w:rPr>
      </w:pPr>
      <w:r w:rsidRPr="003616CA">
        <w:rPr>
          <w:rFonts w:ascii="Tahoma" w:hAnsi="Tahoma" w:cs="Tahoma"/>
          <w:b w:val="0"/>
          <w:sz w:val="20"/>
        </w:rPr>
        <w:t>występowanie</w:t>
      </w:r>
      <w:r>
        <w:rPr>
          <w:rFonts w:ascii="Tahoma" w:hAnsi="Tahoma" w:cs="Tahoma"/>
          <w:b w:val="0"/>
          <w:sz w:val="20"/>
        </w:rPr>
        <w:t xml:space="preserve"> do Walnego Zebrania Członków</w:t>
      </w:r>
      <w:r w:rsidRPr="003616CA">
        <w:rPr>
          <w:rFonts w:ascii="Tahoma" w:hAnsi="Tahoma" w:cs="Tahoma"/>
          <w:b w:val="0"/>
          <w:sz w:val="20"/>
        </w:rPr>
        <w:t xml:space="preserve"> z wnioskami we wszystkich innych sprawach członków i Stowarzyszenia;</w:t>
      </w:r>
    </w:p>
    <w:p w:rsidR="00A653AD" w:rsidRDefault="00A653AD" w:rsidP="003616CA">
      <w:pPr>
        <w:pStyle w:val="Tekstpodstawowy"/>
        <w:numPr>
          <w:ilvl w:val="0"/>
          <w:numId w:val="20"/>
        </w:numPr>
        <w:tabs>
          <w:tab w:val="left" w:pos="0"/>
        </w:tabs>
        <w:spacing w:line="320" w:lineRule="exact"/>
        <w:ind w:left="426" w:hanging="426"/>
        <w:jc w:val="both"/>
        <w:rPr>
          <w:rFonts w:ascii="Tahoma" w:hAnsi="Tahoma" w:cs="Tahoma"/>
          <w:b w:val="0"/>
          <w:sz w:val="20"/>
        </w:rPr>
      </w:pPr>
      <w:r w:rsidRPr="003616CA">
        <w:rPr>
          <w:rFonts w:ascii="Tahoma" w:hAnsi="Tahoma" w:cs="Tahoma"/>
          <w:b w:val="0"/>
          <w:sz w:val="20"/>
        </w:rPr>
        <w:t>w sprawach Walnego Zebrania Członków:</w:t>
      </w:r>
    </w:p>
    <w:p w:rsidR="00A653AD" w:rsidRPr="003616CA" w:rsidRDefault="00A653AD" w:rsidP="003616CA">
      <w:pPr>
        <w:pStyle w:val="Tekstpodstawowy"/>
        <w:numPr>
          <w:ilvl w:val="0"/>
          <w:numId w:val="21"/>
        </w:numPr>
        <w:tabs>
          <w:tab w:val="left" w:pos="851"/>
        </w:tabs>
        <w:spacing w:line="320" w:lineRule="exact"/>
        <w:ind w:left="851" w:hanging="425"/>
        <w:jc w:val="both"/>
        <w:rPr>
          <w:rFonts w:ascii="Tahoma" w:hAnsi="Tahoma" w:cs="Tahoma"/>
          <w:b w:val="0"/>
          <w:sz w:val="20"/>
        </w:rPr>
      </w:pPr>
      <w:r w:rsidRPr="003616CA">
        <w:rPr>
          <w:rFonts w:ascii="Tahoma" w:hAnsi="Tahoma" w:cs="Tahoma"/>
          <w:b w:val="0"/>
          <w:sz w:val="20"/>
        </w:rPr>
        <w:t xml:space="preserve">zwoływanie Walnych Zebrań Członków z własnej inicjatywy, </w:t>
      </w:r>
      <w:r>
        <w:rPr>
          <w:rFonts w:ascii="Tahoma" w:hAnsi="Tahoma" w:cs="Tahoma"/>
          <w:b w:val="0"/>
          <w:sz w:val="20"/>
        </w:rPr>
        <w:t xml:space="preserve">z inicjatywy Rady Stowarzyszenia, na wniosek Komisji Rewizyjnej oraz </w:t>
      </w:r>
      <w:r w:rsidRPr="003616CA">
        <w:rPr>
          <w:rFonts w:ascii="Tahoma" w:hAnsi="Tahoma" w:cs="Tahoma"/>
          <w:b w:val="0"/>
          <w:sz w:val="20"/>
        </w:rPr>
        <w:t xml:space="preserve">na </w:t>
      </w:r>
      <w:r>
        <w:rPr>
          <w:rFonts w:ascii="Tahoma" w:hAnsi="Tahoma" w:cs="Tahoma"/>
          <w:b w:val="0"/>
          <w:sz w:val="20"/>
        </w:rPr>
        <w:t xml:space="preserve">pisemny </w:t>
      </w:r>
      <w:r w:rsidRPr="003616CA">
        <w:rPr>
          <w:rFonts w:ascii="Tahoma" w:hAnsi="Tahoma" w:cs="Tahoma"/>
          <w:b w:val="0"/>
          <w:sz w:val="20"/>
        </w:rPr>
        <w:t xml:space="preserve">wniosek co najmniej 1/3 ogólnej liczby członków zwyczajnych </w:t>
      </w:r>
      <w:r>
        <w:rPr>
          <w:rFonts w:ascii="Tahoma" w:hAnsi="Tahoma" w:cs="Tahoma"/>
          <w:b w:val="0"/>
          <w:sz w:val="20"/>
        </w:rPr>
        <w:t>Stowarzyszenia</w:t>
      </w:r>
      <w:r w:rsidRPr="003616CA">
        <w:rPr>
          <w:rFonts w:ascii="Tahoma" w:hAnsi="Tahoma" w:cs="Tahoma"/>
          <w:b w:val="0"/>
          <w:sz w:val="20"/>
        </w:rPr>
        <w:t xml:space="preserve">, w </w:t>
      </w:r>
      <w:r>
        <w:rPr>
          <w:rFonts w:ascii="Tahoma" w:hAnsi="Tahoma" w:cs="Tahoma"/>
          <w:b w:val="0"/>
          <w:sz w:val="20"/>
        </w:rPr>
        <w:t>trybie określonym w Statucie,</w:t>
      </w:r>
    </w:p>
    <w:p w:rsidR="00A653AD" w:rsidRPr="003616CA" w:rsidRDefault="00A653AD" w:rsidP="003616CA">
      <w:pPr>
        <w:pStyle w:val="Tekstpodstawowy"/>
        <w:numPr>
          <w:ilvl w:val="0"/>
          <w:numId w:val="21"/>
        </w:numPr>
        <w:tabs>
          <w:tab w:val="left" w:pos="851"/>
        </w:tabs>
        <w:spacing w:line="320" w:lineRule="exact"/>
        <w:ind w:left="851" w:hanging="425"/>
        <w:jc w:val="both"/>
        <w:rPr>
          <w:rFonts w:ascii="Tahoma" w:hAnsi="Tahoma" w:cs="Tahoma"/>
          <w:b w:val="0"/>
          <w:sz w:val="20"/>
        </w:rPr>
      </w:pPr>
      <w:r w:rsidRPr="003616CA">
        <w:rPr>
          <w:rFonts w:ascii="Tahoma" w:hAnsi="Tahoma" w:cs="Tahoma"/>
          <w:b w:val="0"/>
          <w:sz w:val="20"/>
        </w:rPr>
        <w:t>przygotowywanie organizacyjne Walnego Zebrania Członków,</w:t>
      </w:r>
    </w:p>
    <w:p w:rsidR="00A653AD" w:rsidRPr="003616CA" w:rsidRDefault="00A653AD" w:rsidP="003616CA">
      <w:pPr>
        <w:pStyle w:val="Tekstpodstawowy"/>
        <w:numPr>
          <w:ilvl w:val="0"/>
          <w:numId w:val="21"/>
        </w:numPr>
        <w:tabs>
          <w:tab w:val="left" w:pos="851"/>
        </w:tabs>
        <w:spacing w:line="320" w:lineRule="exact"/>
        <w:ind w:left="851" w:hanging="425"/>
        <w:jc w:val="both"/>
        <w:rPr>
          <w:rFonts w:ascii="Tahoma" w:hAnsi="Tahoma" w:cs="Tahoma"/>
          <w:b w:val="0"/>
          <w:sz w:val="20"/>
        </w:rPr>
      </w:pPr>
      <w:r w:rsidRPr="003616CA">
        <w:rPr>
          <w:rFonts w:ascii="Tahoma" w:hAnsi="Tahoma" w:cs="Tahoma"/>
          <w:b w:val="0"/>
          <w:sz w:val="20"/>
        </w:rPr>
        <w:t>przygotowywanie niezbędnych materiałów</w:t>
      </w:r>
      <w:r>
        <w:rPr>
          <w:rFonts w:ascii="Tahoma" w:hAnsi="Tahoma" w:cs="Tahoma"/>
          <w:b w:val="0"/>
          <w:sz w:val="20"/>
        </w:rPr>
        <w:t xml:space="preserve">, w tym </w:t>
      </w:r>
      <w:r w:rsidRPr="003616CA">
        <w:rPr>
          <w:rFonts w:ascii="Tahoma" w:hAnsi="Tahoma" w:cs="Tahoma"/>
          <w:b w:val="0"/>
          <w:sz w:val="20"/>
        </w:rPr>
        <w:t>projektów uchwał</w:t>
      </w:r>
      <w:r>
        <w:rPr>
          <w:rFonts w:ascii="Tahoma" w:hAnsi="Tahoma" w:cs="Tahoma"/>
          <w:b w:val="0"/>
          <w:sz w:val="20"/>
        </w:rPr>
        <w:t xml:space="preserve"> i </w:t>
      </w:r>
      <w:r w:rsidRPr="003616CA">
        <w:rPr>
          <w:rFonts w:ascii="Tahoma" w:hAnsi="Tahoma" w:cs="Tahoma"/>
          <w:b w:val="0"/>
          <w:sz w:val="20"/>
        </w:rPr>
        <w:t xml:space="preserve">regulaminów, </w:t>
      </w:r>
      <w:r>
        <w:rPr>
          <w:rFonts w:ascii="Tahoma" w:hAnsi="Tahoma" w:cs="Tahoma"/>
          <w:b w:val="0"/>
          <w:sz w:val="20"/>
        </w:rPr>
        <w:t xml:space="preserve">projektów wystąpień, opinii i </w:t>
      </w:r>
      <w:r w:rsidRPr="003616CA">
        <w:rPr>
          <w:rFonts w:ascii="Tahoma" w:hAnsi="Tahoma" w:cs="Tahoma"/>
          <w:b w:val="0"/>
          <w:sz w:val="20"/>
        </w:rPr>
        <w:t>oświadczeń Walnego Zebrania</w:t>
      </w:r>
      <w:r>
        <w:rPr>
          <w:rFonts w:ascii="Tahoma" w:hAnsi="Tahoma" w:cs="Tahoma"/>
          <w:b w:val="0"/>
          <w:sz w:val="20"/>
        </w:rPr>
        <w:t xml:space="preserve"> Członków</w:t>
      </w:r>
      <w:r w:rsidRPr="003616CA">
        <w:rPr>
          <w:rFonts w:ascii="Tahoma" w:hAnsi="Tahoma" w:cs="Tahoma"/>
          <w:b w:val="0"/>
          <w:sz w:val="20"/>
        </w:rPr>
        <w:t>, a w szczególności</w:t>
      </w:r>
      <w:r>
        <w:rPr>
          <w:rFonts w:ascii="Tahoma" w:hAnsi="Tahoma" w:cs="Tahoma"/>
          <w:b w:val="0"/>
          <w:sz w:val="20"/>
        </w:rPr>
        <w:br/>
      </w:r>
      <w:r w:rsidRPr="003616CA">
        <w:rPr>
          <w:rFonts w:ascii="Tahoma" w:hAnsi="Tahoma" w:cs="Tahoma"/>
          <w:b w:val="0"/>
          <w:sz w:val="20"/>
        </w:rPr>
        <w:t>w kwestiach</w:t>
      </w:r>
      <w:r>
        <w:rPr>
          <w:rFonts w:ascii="Tahoma" w:hAnsi="Tahoma" w:cs="Tahoma"/>
          <w:b w:val="0"/>
          <w:sz w:val="20"/>
        </w:rPr>
        <w:t xml:space="preserve"> dotyczących</w:t>
      </w:r>
      <w:r w:rsidRPr="003616CA">
        <w:rPr>
          <w:rFonts w:ascii="Tahoma" w:hAnsi="Tahoma" w:cs="Tahoma"/>
          <w:b w:val="0"/>
          <w:sz w:val="20"/>
        </w:rPr>
        <w:t>:</w:t>
      </w:r>
    </w:p>
    <w:p w:rsidR="00A653AD" w:rsidRPr="00AC7B8A" w:rsidRDefault="00A653AD" w:rsidP="003616CA">
      <w:pPr>
        <w:spacing w:line="320" w:lineRule="exact"/>
        <w:ind w:left="1134" w:hanging="283"/>
        <w:jc w:val="both"/>
        <w:rPr>
          <w:rFonts w:ascii="Tahoma" w:hAnsi="Tahoma" w:cs="Tahoma"/>
          <w:sz w:val="20"/>
        </w:rPr>
      </w:pPr>
      <w:r w:rsidRPr="00AC7B8A">
        <w:rPr>
          <w:rFonts w:ascii="Tahoma" w:hAnsi="Tahoma" w:cs="Tahoma"/>
          <w:sz w:val="20"/>
        </w:rPr>
        <w:t>- zmian w statucie Stowarzyszenia,</w:t>
      </w:r>
    </w:p>
    <w:p w:rsidR="00A653AD" w:rsidRPr="00AC7B8A" w:rsidRDefault="00A653AD" w:rsidP="003616CA">
      <w:pPr>
        <w:spacing w:line="320" w:lineRule="exact"/>
        <w:ind w:left="1134" w:hanging="283"/>
        <w:jc w:val="both"/>
        <w:rPr>
          <w:rFonts w:ascii="Tahoma" w:hAnsi="Tahoma" w:cs="Tahoma"/>
          <w:sz w:val="20"/>
        </w:rPr>
      </w:pPr>
      <w:r w:rsidRPr="00AC7B8A">
        <w:rPr>
          <w:rFonts w:ascii="Tahoma" w:hAnsi="Tahoma" w:cs="Tahoma"/>
          <w:sz w:val="20"/>
        </w:rPr>
        <w:t>- postawienia Stowarzyszenia w stan likwidacji i jego rozwiązania,</w:t>
      </w:r>
    </w:p>
    <w:p w:rsidR="00A653AD" w:rsidRPr="00AC7B8A" w:rsidRDefault="00A653AD" w:rsidP="003616CA">
      <w:pPr>
        <w:spacing w:line="320" w:lineRule="exact"/>
        <w:ind w:left="1134" w:hanging="283"/>
        <w:jc w:val="both"/>
        <w:rPr>
          <w:rFonts w:ascii="Tahoma" w:hAnsi="Tahoma" w:cs="Tahoma"/>
          <w:sz w:val="20"/>
        </w:rPr>
      </w:pPr>
      <w:r w:rsidRPr="00AC7B8A">
        <w:rPr>
          <w:rFonts w:ascii="Tahoma" w:hAnsi="Tahoma" w:cs="Tahoma"/>
          <w:sz w:val="20"/>
        </w:rPr>
        <w:t>- przeprowadzenia likwidacji oraz przeznaczenia majątku Stowarzyszenia,</w:t>
      </w:r>
    </w:p>
    <w:p w:rsidR="00A653AD" w:rsidRPr="00AC7B8A" w:rsidRDefault="00A653AD" w:rsidP="003616CA">
      <w:pPr>
        <w:spacing w:line="320" w:lineRule="exact"/>
        <w:ind w:left="1134" w:hanging="283"/>
        <w:jc w:val="both"/>
        <w:rPr>
          <w:rFonts w:ascii="Tahoma" w:hAnsi="Tahoma" w:cs="Tahoma"/>
          <w:sz w:val="20"/>
        </w:rPr>
      </w:pPr>
      <w:r w:rsidRPr="00AC7B8A">
        <w:rPr>
          <w:rFonts w:ascii="Tahoma" w:hAnsi="Tahoma" w:cs="Tahoma"/>
          <w:sz w:val="20"/>
        </w:rPr>
        <w:t>- wyznaczenia likwidatora Stowarzyszenia i określenia jego zadań i kompetencji,</w:t>
      </w:r>
    </w:p>
    <w:p w:rsidR="00A653AD" w:rsidRDefault="00A653AD" w:rsidP="003616CA">
      <w:pPr>
        <w:spacing w:line="320" w:lineRule="exact"/>
        <w:ind w:left="1134" w:hanging="283"/>
        <w:jc w:val="both"/>
        <w:rPr>
          <w:rFonts w:ascii="Tahoma" w:hAnsi="Tahoma" w:cs="Tahoma"/>
          <w:sz w:val="20"/>
        </w:rPr>
      </w:pPr>
      <w:r w:rsidRPr="00AC7B8A">
        <w:rPr>
          <w:rFonts w:ascii="Tahoma" w:hAnsi="Tahoma" w:cs="Tahoma"/>
          <w:sz w:val="20"/>
        </w:rPr>
        <w:t>- opracowania regulaminu pracy Zarządu oraz regulaminu Komisji Rewizyjnej,</w:t>
      </w:r>
    </w:p>
    <w:p w:rsidR="00A653AD" w:rsidRDefault="00A653AD" w:rsidP="003616CA">
      <w:pPr>
        <w:numPr>
          <w:ilvl w:val="0"/>
          <w:numId w:val="21"/>
        </w:numPr>
        <w:tabs>
          <w:tab w:val="left" w:pos="851"/>
        </w:tabs>
        <w:spacing w:line="320" w:lineRule="exact"/>
        <w:ind w:left="851" w:hanging="425"/>
        <w:jc w:val="both"/>
        <w:rPr>
          <w:rFonts w:ascii="Tahoma" w:hAnsi="Tahoma" w:cs="Tahoma"/>
          <w:sz w:val="20"/>
        </w:rPr>
      </w:pPr>
      <w:r w:rsidRPr="003616CA">
        <w:rPr>
          <w:rFonts w:ascii="Tahoma" w:hAnsi="Tahoma" w:cs="Tahoma"/>
          <w:sz w:val="20"/>
        </w:rPr>
        <w:t>udzielanie wszelkich wyjaśnień w zakresie przedstawionego sprawozd</w:t>
      </w:r>
      <w:r>
        <w:rPr>
          <w:rFonts w:ascii="Tahoma" w:hAnsi="Tahoma" w:cs="Tahoma"/>
          <w:sz w:val="20"/>
        </w:rPr>
        <w:t>ania i prowadzonej działalności;</w:t>
      </w:r>
    </w:p>
    <w:p w:rsidR="00A653AD" w:rsidRPr="003616CA" w:rsidRDefault="00A653AD" w:rsidP="003616CA">
      <w:pPr>
        <w:numPr>
          <w:ilvl w:val="0"/>
          <w:numId w:val="20"/>
        </w:numPr>
        <w:tabs>
          <w:tab w:val="left" w:pos="426"/>
        </w:tabs>
        <w:spacing w:line="320" w:lineRule="exact"/>
        <w:ind w:left="426" w:hanging="426"/>
        <w:jc w:val="both"/>
        <w:rPr>
          <w:rFonts w:ascii="Tahoma" w:hAnsi="Tahoma" w:cs="Tahoma"/>
          <w:sz w:val="20"/>
        </w:rPr>
      </w:pPr>
      <w:r w:rsidRPr="003616CA">
        <w:rPr>
          <w:rFonts w:ascii="Tahoma" w:hAnsi="Tahoma" w:cs="Tahoma"/>
          <w:sz w:val="20"/>
        </w:rPr>
        <w:t>w sprawach majątkowych:</w:t>
      </w:r>
    </w:p>
    <w:p w:rsidR="00A653AD" w:rsidRDefault="00A653AD" w:rsidP="003616CA">
      <w:pPr>
        <w:numPr>
          <w:ilvl w:val="1"/>
          <w:numId w:val="20"/>
        </w:numPr>
        <w:tabs>
          <w:tab w:val="left" w:pos="851"/>
        </w:tabs>
        <w:spacing w:line="320" w:lineRule="exact"/>
        <w:ind w:left="851" w:hanging="425"/>
        <w:jc w:val="both"/>
        <w:rPr>
          <w:rFonts w:ascii="Tahoma" w:hAnsi="Tahoma" w:cs="Tahoma"/>
          <w:sz w:val="20"/>
        </w:rPr>
      </w:pPr>
      <w:r w:rsidRPr="00AC7B8A">
        <w:rPr>
          <w:rFonts w:ascii="Tahoma" w:hAnsi="Tahoma" w:cs="Tahoma"/>
          <w:sz w:val="20"/>
        </w:rPr>
        <w:t>pozyskiwanie funduszy na dział</w:t>
      </w:r>
      <w:r>
        <w:rPr>
          <w:rFonts w:ascii="Tahoma" w:hAnsi="Tahoma" w:cs="Tahoma"/>
          <w:sz w:val="20"/>
        </w:rPr>
        <w:t>alność statutową Stowarzyszenia,</w:t>
      </w:r>
    </w:p>
    <w:p w:rsidR="00A653AD" w:rsidRDefault="00A653AD" w:rsidP="00E146DD">
      <w:pPr>
        <w:numPr>
          <w:ilvl w:val="1"/>
          <w:numId w:val="20"/>
        </w:numPr>
        <w:tabs>
          <w:tab w:val="left" w:pos="851"/>
        </w:tabs>
        <w:spacing w:line="320" w:lineRule="exact"/>
        <w:ind w:left="851" w:hanging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podejmowanie uchwał o zaciągnięciu zobowiązań nieprzekraczających łącznie kwoty 100.000 PLN. </w:t>
      </w:r>
    </w:p>
    <w:p w:rsidR="00A653AD" w:rsidRDefault="00A653AD" w:rsidP="00E146DD">
      <w:pPr>
        <w:tabs>
          <w:tab w:val="left" w:pos="851"/>
        </w:tabs>
        <w:spacing w:line="320" w:lineRule="exact"/>
        <w:ind w:left="851"/>
        <w:jc w:val="both"/>
        <w:rPr>
          <w:rFonts w:ascii="Tahoma" w:hAnsi="Tahoma" w:cs="Tahoma"/>
          <w:sz w:val="20"/>
        </w:rPr>
      </w:pPr>
    </w:p>
    <w:p w:rsidR="00A653AD" w:rsidRDefault="00A653AD" w:rsidP="00E146DD">
      <w:pPr>
        <w:tabs>
          <w:tab w:val="left" w:pos="0"/>
        </w:tabs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</w:t>
      </w:r>
      <w:r w:rsidRPr="00E146DD">
        <w:rPr>
          <w:rFonts w:ascii="Tahoma" w:hAnsi="Tahoma" w:cs="Tahoma"/>
          <w:b/>
          <w:sz w:val="20"/>
        </w:rPr>
        <w:t>§ 9.1.</w:t>
      </w:r>
      <w:r w:rsidRPr="00AC7B8A">
        <w:rPr>
          <w:rFonts w:ascii="Tahoma" w:hAnsi="Tahoma" w:cs="Tahoma"/>
          <w:sz w:val="20"/>
        </w:rPr>
        <w:t xml:space="preserve"> Zebra</w:t>
      </w:r>
      <w:r>
        <w:rPr>
          <w:rFonts w:ascii="Tahoma" w:hAnsi="Tahoma" w:cs="Tahoma"/>
          <w:sz w:val="20"/>
        </w:rPr>
        <w:t xml:space="preserve">nia Zarządu zwołuje Prezes </w:t>
      </w:r>
      <w:r w:rsidRPr="00AC7B8A">
        <w:rPr>
          <w:rFonts w:ascii="Tahoma" w:hAnsi="Tahoma" w:cs="Tahoma"/>
          <w:sz w:val="20"/>
        </w:rPr>
        <w:t xml:space="preserve">z inicjatywy własnej lub na wniosek </w:t>
      </w:r>
      <w:r>
        <w:rPr>
          <w:rFonts w:ascii="Tahoma" w:hAnsi="Tahoma" w:cs="Tahoma"/>
          <w:sz w:val="20"/>
        </w:rPr>
        <w:t>członka Zarządu,</w:t>
      </w:r>
      <w:r>
        <w:rPr>
          <w:rFonts w:ascii="Tahoma" w:hAnsi="Tahoma" w:cs="Tahoma"/>
          <w:sz w:val="20"/>
        </w:rPr>
        <w:br/>
        <w:t>nie rzadziej jednak niż raz na 3 miesiące.</w:t>
      </w:r>
    </w:p>
    <w:p w:rsidR="00A653AD" w:rsidRPr="00AC7B8A" w:rsidRDefault="00A653AD" w:rsidP="00E146D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lastRenderedPageBreak/>
        <w:t xml:space="preserve">   2. W sytuacjach szczególnych, w zastępstwie Prezesa zebranie Zarządu może zwołać Wiceprezes, pod warunkiem, że odbywa się to za wiedzą i zgodą Prezesa.  </w:t>
      </w:r>
    </w:p>
    <w:p w:rsidR="00A653AD" w:rsidRDefault="00A653AD" w:rsidP="003B3289">
      <w:pPr>
        <w:pStyle w:val="DefinitionTerm"/>
        <w:tabs>
          <w:tab w:val="left" w:pos="284"/>
        </w:tabs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3.</w:t>
      </w:r>
      <w:r w:rsidRPr="00AC7B8A">
        <w:rPr>
          <w:rFonts w:ascii="Tahoma" w:hAnsi="Tahoma" w:cs="Tahoma"/>
          <w:sz w:val="20"/>
        </w:rPr>
        <w:t xml:space="preserve"> W zebraniach mogą brać udział </w:t>
      </w:r>
      <w:r>
        <w:rPr>
          <w:rFonts w:ascii="Tahoma" w:hAnsi="Tahoma" w:cs="Tahoma"/>
          <w:sz w:val="20"/>
        </w:rPr>
        <w:t>P</w:t>
      </w:r>
      <w:r w:rsidRPr="00AC7B8A">
        <w:rPr>
          <w:rFonts w:ascii="Tahoma" w:hAnsi="Tahoma" w:cs="Tahoma"/>
          <w:sz w:val="20"/>
        </w:rPr>
        <w:t>rzewodniczący Komisji Rewizyjnej, Przewodniczący Rady</w:t>
      </w:r>
      <w:r>
        <w:rPr>
          <w:rFonts w:ascii="Tahoma" w:hAnsi="Tahoma" w:cs="Tahoma"/>
          <w:sz w:val="20"/>
        </w:rPr>
        <w:t xml:space="preserve"> Stowarzyszenia </w:t>
      </w:r>
      <w:r w:rsidRPr="00AC7B8A">
        <w:rPr>
          <w:rFonts w:ascii="Tahoma" w:hAnsi="Tahoma" w:cs="Tahoma"/>
          <w:sz w:val="20"/>
        </w:rPr>
        <w:t xml:space="preserve">lub upoważniony przez niego członek </w:t>
      </w:r>
      <w:r>
        <w:rPr>
          <w:rFonts w:ascii="Tahoma" w:hAnsi="Tahoma" w:cs="Tahoma"/>
          <w:sz w:val="20"/>
        </w:rPr>
        <w:t>Rady Stowarzyszenia z głosem doradczym</w:t>
      </w:r>
      <w:r>
        <w:rPr>
          <w:rFonts w:ascii="Tahoma" w:hAnsi="Tahoma" w:cs="Tahoma"/>
          <w:sz w:val="20"/>
        </w:rPr>
        <w:br/>
      </w:r>
      <w:r w:rsidRPr="00AC7B8A">
        <w:rPr>
          <w:rFonts w:ascii="Tahoma" w:hAnsi="Tahoma" w:cs="Tahoma"/>
          <w:sz w:val="20"/>
        </w:rPr>
        <w:t xml:space="preserve">oraz goście zaproszeni przez </w:t>
      </w:r>
      <w:r>
        <w:rPr>
          <w:rFonts w:ascii="Tahoma" w:hAnsi="Tahoma" w:cs="Tahoma"/>
          <w:sz w:val="20"/>
        </w:rPr>
        <w:t>P</w:t>
      </w:r>
      <w:r w:rsidRPr="00AC7B8A">
        <w:rPr>
          <w:rFonts w:ascii="Tahoma" w:hAnsi="Tahoma" w:cs="Tahoma"/>
          <w:sz w:val="20"/>
        </w:rPr>
        <w:t xml:space="preserve">rezesa </w:t>
      </w:r>
      <w:r>
        <w:rPr>
          <w:rFonts w:ascii="Tahoma" w:hAnsi="Tahoma" w:cs="Tahoma"/>
          <w:sz w:val="20"/>
        </w:rPr>
        <w:t xml:space="preserve">Zarządu </w:t>
      </w:r>
      <w:r w:rsidRPr="00AC7B8A">
        <w:rPr>
          <w:rFonts w:ascii="Tahoma" w:hAnsi="Tahoma" w:cs="Tahoma"/>
          <w:sz w:val="20"/>
        </w:rPr>
        <w:t>Stowarzyszenia.</w:t>
      </w:r>
    </w:p>
    <w:p w:rsidR="00A653AD" w:rsidRDefault="00A653AD" w:rsidP="003B3289">
      <w:pPr>
        <w:pStyle w:val="DefinitionTerm"/>
        <w:tabs>
          <w:tab w:val="left" w:pos="284"/>
        </w:tabs>
        <w:spacing w:line="320" w:lineRule="exact"/>
        <w:jc w:val="both"/>
        <w:rPr>
          <w:rFonts w:ascii="Tahoma" w:hAnsi="Tahoma" w:cs="Tahoma"/>
          <w:sz w:val="20"/>
        </w:rPr>
      </w:pPr>
    </w:p>
    <w:p w:rsidR="00A653AD" w:rsidRPr="00AC7B8A" w:rsidRDefault="00A653AD" w:rsidP="003B3289">
      <w:pPr>
        <w:pStyle w:val="DefinitionTerm"/>
        <w:tabs>
          <w:tab w:val="left" w:pos="284"/>
        </w:tabs>
        <w:spacing w:line="320" w:lineRule="exact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/>
          <w:sz w:val="20"/>
        </w:rPr>
        <w:t xml:space="preserve">   § 10.1. </w:t>
      </w:r>
      <w:r w:rsidRPr="00AC7B8A">
        <w:rPr>
          <w:rFonts w:ascii="Tahoma" w:hAnsi="Tahoma" w:cs="Tahoma"/>
          <w:bCs/>
          <w:sz w:val="20"/>
        </w:rPr>
        <w:t>Uchwały Zarządu zapadają zwykłą większością głosów (§ 26 ust. 3 Statutu)</w:t>
      </w:r>
      <w:r>
        <w:rPr>
          <w:rFonts w:ascii="Tahoma" w:hAnsi="Tahoma" w:cs="Tahoma"/>
          <w:bCs/>
          <w:sz w:val="20"/>
        </w:rPr>
        <w:t>,</w:t>
      </w:r>
      <w:r w:rsidRPr="00AC7B8A">
        <w:rPr>
          <w:rFonts w:ascii="Tahoma" w:hAnsi="Tahoma" w:cs="Tahoma"/>
          <w:bCs/>
          <w:sz w:val="20"/>
        </w:rPr>
        <w:t xml:space="preserve"> </w:t>
      </w:r>
      <w:r w:rsidRPr="00F1290F">
        <w:rPr>
          <w:rFonts w:ascii="Tahoma" w:hAnsi="Tahoma" w:cs="Tahoma"/>
          <w:sz w:val="20"/>
        </w:rPr>
        <w:t>w obecności</w:t>
      </w:r>
      <w:r>
        <w:rPr>
          <w:rFonts w:ascii="Tahoma" w:hAnsi="Tahoma" w:cs="Tahoma"/>
          <w:sz w:val="20"/>
        </w:rPr>
        <w:br/>
      </w:r>
      <w:r w:rsidRPr="00F1290F">
        <w:rPr>
          <w:rFonts w:ascii="Tahoma" w:hAnsi="Tahoma" w:cs="Tahoma"/>
          <w:sz w:val="20"/>
        </w:rPr>
        <w:t>co najmniej 1/2 ogólnej liczby członków Zarządu</w:t>
      </w:r>
      <w:r w:rsidRPr="00AC7B8A">
        <w:rPr>
          <w:rFonts w:ascii="Tahoma" w:hAnsi="Tahoma" w:cs="Tahoma"/>
          <w:bCs/>
          <w:sz w:val="20"/>
        </w:rPr>
        <w:t>. W przypadku równej liczby głosów, decyduje głos Pr</w:t>
      </w:r>
      <w:r>
        <w:rPr>
          <w:rFonts w:ascii="Tahoma" w:hAnsi="Tahoma" w:cs="Tahoma"/>
          <w:bCs/>
          <w:sz w:val="20"/>
        </w:rPr>
        <w:t>ezesa</w:t>
      </w:r>
      <w:r w:rsidRPr="00AC7B8A">
        <w:rPr>
          <w:rFonts w:ascii="Tahoma" w:hAnsi="Tahoma" w:cs="Tahoma"/>
          <w:bCs/>
          <w:sz w:val="20"/>
        </w:rPr>
        <w:t xml:space="preserve">. </w:t>
      </w:r>
    </w:p>
    <w:p w:rsidR="00A653AD" w:rsidRPr="00AC7B8A" w:rsidRDefault="00A653AD" w:rsidP="003B3289">
      <w:pPr>
        <w:spacing w:line="320" w:lineRule="exact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  2. </w:t>
      </w:r>
      <w:r w:rsidRPr="00AC7B8A">
        <w:rPr>
          <w:rFonts w:ascii="Tahoma" w:hAnsi="Tahoma" w:cs="Tahoma"/>
          <w:bCs/>
          <w:sz w:val="20"/>
        </w:rPr>
        <w:t>O terminie zebrania Zarządu winni być powiadomieni wszyscy członkowie.</w:t>
      </w:r>
      <w:r>
        <w:rPr>
          <w:rFonts w:ascii="Tahoma" w:hAnsi="Tahoma" w:cs="Tahoma"/>
          <w:bCs/>
          <w:sz w:val="20"/>
        </w:rPr>
        <w:t xml:space="preserve"> </w:t>
      </w:r>
      <w:r w:rsidRPr="00AC7B8A">
        <w:rPr>
          <w:rFonts w:ascii="Tahoma" w:hAnsi="Tahoma" w:cs="Tahoma"/>
          <w:bCs/>
          <w:sz w:val="20"/>
        </w:rPr>
        <w:t>W przypadkach nie cierpiących zwłoki głosowanie może odbyć się w drodze ustalenia</w:t>
      </w:r>
      <w:r>
        <w:rPr>
          <w:rFonts w:ascii="Tahoma" w:hAnsi="Tahoma" w:cs="Tahoma"/>
          <w:bCs/>
          <w:sz w:val="20"/>
        </w:rPr>
        <w:t xml:space="preserve"> </w:t>
      </w:r>
      <w:r w:rsidRPr="00AC7B8A">
        <w:rPr>
          <w:rFonts w:ascii="Tahoma" w:hAnsi="Tahoma" w:cs="Tahoma"/>
          <w:bCs/>
          <w:sz w:val="20"/>
        </w:rPr>
        <w:t>za pomocą poczty elektronicznej bądź ustalenia korespondencyjnego, z dopełnieniem staranności powiadomienia wszystkich członków Zarządu.</w:t>
      </w:r>
    </w:p>
    <w:p w:rsidR="00A653AD" w:rsidRPr="00AC7B8A" w:rsidRDefault="00A653AD" w:rsidP="003B3289">
      <w:pPr>
        <w:spacing w:line="320" w:lineRule="exact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  3. </w:t>
      </w:r>
      <w:r w:rsidRPr="00AC7B8A">
        <w:rPr>
          <w:rFonts w:ascii="Tahoma" w:hAnsi="Tahoma" w:cs="Tahoma"/>
          <w:bCs/>
          <w:sz w:val="20"/>
        </w:rPr>
        <w:t xml:space="preserve">Z posiedzeń Zarządu sporządza się protokół, który zawiera: porządek </w:t>
      </w:r>
      <w:r>
        <w:rPr>
          <w:rFonts w:ascii="Tahoma" w:hAnsi="Tahoma" w:cs="Tahoma"/>
          <w:bCs/>
          <w:sz w:val="20"/>
        </w:rPr>
        <w:t>zebrania</w:t>
      </w:r>
      <w:r w:rsidRPr="00AC7B8A">
        <w:rPr>
          <w:rFonts w:ascii="Tahoma" w:hAnsi="Tahoma" w:cs="Tahoma"/>
          <w:bCs/>
          <w:sz w:val="20"/>
        </w:rPr>
        <w:t>, imiona i nazwiska oraz funkcje obecnych członków Zarządu</w:t>
      </w:r>
      <w:r>
        <w:rPr>
          <w:rFonts w:ascii="Tahoma" w:hAnsi="Tahoma" w:cs="Tahoma"/>
          <w:bCs/>
          <w:sz w:val="20"/>
        </w:rPr>
        <w:t xml:space="preserve">, a także </w:t>
      </w:r>
      <w:r w:rsidRPr="00AC7B8A">
        <w:rPr>
          <w:rFonts w:ascii="Tahoma" w:hAnsi="Tahoma" w:cs="Tahoma"/>
          <w:bCs/>
          <w:sz w:val="20"/>
        </w:rPr>
        <w:t>innych osób obecnych na zebraniu, liczbę oddanych głosów</w:t>
      </w:r>
      <w:r>
        <w:rPr>
          <w:rFonts w:ascii="Tahoma" w:hAnsi="Tahoma" w:cs="Tahoma"/>
          <w:bCs/>
          <w:sz w:val="20"/>
        </w:rPr>
        <w:t xml:space="preserve"> w głosowaniach nad </w:t>
      </w:r>
      <w:r w:rsidRPr="00AC7B8A">
        <w:rPr>
          <w:rFonts w:ascii="Tahoma" w:hAnsi="Tahoma" w:cs="Tahoma"/>
          <w:bCs/>
          <w:sz w:val="20"/>
        </w:rPr>
        <w:t>poszczególnymi uchwałami</w:t>
      </w:r>
      <w:r>
        <w:rPr>
          <w:rFonts w:ascii="Tahoma" w:hAnsi="Tahoma" w:cs="Tahoma"/>
          <w:bCs/>
          <w:sz w:val="20"/>
        </w:rPr>
        <w:t>, streszczenie dyskusji w każdym z punktów porządku zebrania</w:t>
      </w:r>
      <w:r w:rsidRPr="00AC7B8A">
        <w:rPr>
          <w:rFonts w:ascii="Tahoma" w:hAnsi="Tahoma" w:cs="Tahoma"/>
          <w:bCs/>
          <w:sz w:val="20"/>
        </w:rPr>
        <w:t xml:space="preserve">. Protokół podpisują wszyscy obecni </w:t>
      </w:r>
      <w:r>
        <w:rPr>
          <w:rFonts w:ascii="Tahoma" w:hAnsi="Tahoma" w:cs="Tahoma"/>
          <w:bCs/>
          <w:sz w:val="20"/>
        </w:rPr>
        <w:t xml:space="preserve">na zebraniu </w:t>
      </w:r>
      <w:r w:rsidRPr="00AC7B8A">
        <w:rPr>
          <w:rFonts w:ascii="Tahoma" w:hAnsi="Tahoma" w:cs="Tahoma"/>
          <w:bCs/>
          <w:sz w:val="20"/>
        </w:rPr>
        <w:t>członkowie Zarządu.</w:t>
      </w:r>
    </w:p>
    <w:p w:rsidR="00A653AD" w:rsidRDefault="00A653AD" w:rsidP="008D0AA0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4. </w:t>
      </w:r>
      <w:r w:rsidRPr="00AC7B8A">
        <w:rPr>
          <w:rFonts w:ascii="Tahoma" w:hAnsi="Tahoma" w:cs="Tahoma"/>
          <w:sz w:val="20"/>
        </w:rPr>
        <w:t xml:space="preserve">Zarząd prowadzi rejestr uchwał. Do numeracji uchwał </w:t>
      </w:r>
      <w:r>
        <w:rPr>
          <w:rFonts w:ascii="Tahoma" w:hAnsi="Tahoma" w:cs="Tahoma"/>
          <w:sz w:val="20"/>
        </w:rPr>
        <w:t>Z</w:t>
      </w:r>
      <w:r w:rsidRPr="00AC7B8A">
        <w:rPr>
          <w:rFonts w:ascii="Tahoma" w:hAnsi="Tahoma" w:cs="Tahoma"/>
          <w:sz w:val="20"/>
        </w:rPr>
        <w:t>arządu stosuje się kolejny n</w:t>
      </w:r>
      <w:r>
        <w:rPr>
          <w:rFonts w:ascii="Tahoma" w:hAnsi="Tahoma" w:cs="Tahoma"/>
          <w:sz w:val="20"/>
        </w:rPr>
        <w:t>umer</w:t>
      </w:r>
      <w:r w:rsidRPr="00AC7B8A">
        <w:rPr>
          <w:rFonts w:ascii="Tahoma" w:hAnsi="Tahoma" w:cs="Tahoma"/>
          <w:sz w:val="20"/>
        </w:rPr>
        <w:t xml:space="preserve"> uchwały</w:t>
      </w:r>
      <w:r w:rsidRPr="00AC7B8A">
        <w:rPr>
          <w:rFonts w:ascii="Tahoma" w:hAnsi="Tahoma" w:cs="Tahoma"/>
          <w:sz w:val="20"/>
        </w:rPr>
        <w:br/>
        <w:t xml:space="preserve">w </w:t>
      </w:r>
      <w:r>
        <w:rPr>
          <w:rFonts w:ascii="Tahoma" w:hAnsi="Tahoma" w:cs="Tahoma"/>
          <w:sz w:val="20"/>
        </w:rPr>
        <w:t xml:space="preserve">danym </w:t>
      </w:r>
      <w:r w:rsidRPr="00AC7B8A">
        <w:rPr>
          <w:rFonts w:ascii="Tahoma" w:hAnsi="Tahoma" w:cs="Tahoma"/>
          <w:sz w:val="20"/>
        </w:rPr>
        <w:t>roku kalendarzowym łamany przez oraz dwie ostatnie cyfry roku</w:t>
      </w:r>
      <w:r>
        <w:rPr>
          <w:rFonts w:ascii="Tahoma" w:hAnsi="Tahoma" w:cs="Tahoma"/>
          <w:sz w:val="20"/>
        </w:rPr>
        <w:t>,</w:t>
      </w:r>
      <w:r w:rsidRPr="00AC7B8A">
        <w:rPr>
          <w:rFonts w:ascii="Tahoma" w:hAnsi="Tahoma" w:cs="Tahoma"/>
          <w:sz w:val="20"/>
        </w:rPr>
        <w:t xml:space="preserve"> określone cyframi arabskimi</w:t>
      </w:r>
      <w:r>
        <w:rPr>
          <w:rFonts w:ascii="Tahoma" w:hAnsi="Tahoma" w:cs="Tahoma"/>
          <w:sz w:val="20"/>
        </w:rPr>
        <w:t>.</w:t>
      </w:r>
    </w:p>
    <w:p w:rsidR="00A653AD" w:rsidRDefault="00A653AD" w:rsidP="008D0AA0">
      <w:pPr>
        <w:spacing w:line="320" w:lineRule="exact"/>
        <w:jc w:val="both"/>
        <w:rPr>
          <w:rFonts w:ascii="Tahoma" w:hAnsi="Tahoma" w:cs="Tahoma"/>
          <w:sz w:val="20"/>
        </w:rPr>
      </w:pPr>
    </w:p>
    <w:p w:rsidR="00A653AD" w:rsidRPr="00AC7B8A" w:rsidRDefault="00A653AD" w:rsidP="00AC7B8A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</w:t>
      </w:r>
      <w:r w:rsidRPr="00AC7B8A">
        <w:rPr>
          <w:rFonts w:ascii="Tahoma" w:hAnsi="Tahoma" w:cs="Tahoma"/>
          <w:b/>
          <w:sz w:val="20"/>
        </w:rPr>
        <w:t>§ 11</w:t>
      </w:r>
      <w:r>
        <w:rPr>
          <w:rFonts w:ascii="Tahoma" w:hAnsi="Tahoma" w:cs="Tahoma"/>
          <w:b/>
          <w:sz w:val="20"/>
        </w:rPr>
        <w:t xml:space="preserve">.1. </w:t>
      </w:r>
      <w:r w:rsidRPr="00AC7B8A">
        <w:rPr>
          <w:rFonts w:ascii="Tahoma" w:hAnsi="Tahoma" w:cs="Tahoma"/>
          <w:sz w:val="20"/>
        </w:rPr>
        <w:t>Prezes Stowarzyszenia kieruje pracami Zarządu i reprezentuje Stowarzyszenie na zewnątrz</w:t>
      </w:r>
      <w:r>
        <w:rPr>
          <w:rFonts w:ascii="Tahoma" w:hAnsi="Tahoma" w:cs="Tahoma"/>
          <w:sz w:val="20"/>
        </w:rPr>
        <w:t>, z wyjątkiem spraw, do których niezbędna jest kontrasygnata innego członka Zarządu</w:t>
      </w:r>
      <w:r w:rsidRPr="00AC7B8A">
        <w:rPr>
          <w:rFonts w:ascii="Tahoma" w:hAnsi="Tahoma" w:cs="Tahoma"/>
          <w:sz w:val="20"/>
        </w:rPr>
        <w:t>.</w:t>
      </w:r>
    </w:p>
    <w:p w:rsidR="00A653AD" w:rsidRPr="00AC7B8A" w:rsidRDefault="00A653AD" w:rsidP="00AC7B8A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2. Obsługę administracyjną i organizacyjną prac Zarządu zapewnia Biuro, które prowadzi dokumentację zebrań </w:t>
      </w:r>
      <w:r w:rsidRPr="00AC7B8A">
        <w:rPr>
          <w:rFonts w:ascii="Tahoma" w:hAnsi="Tahoma" w:cs="Tahoma"/>
          <w:sz w:val="20"/>
        </w:rPr>
        <w:t>Zarządu.</w:t>
      </w:r>
    </w:p>
    <w:p w:rsidR="00A653AD" w:rsidRDefault="00A653AD" w:rsidP="000F01FC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3. </w:t>
      </w:r>
      <w:r w:rsidRPr="00AC7B8A">
        <w:rPr>
          <w:rFonts w:ascii="Tahoma" w:hAnsi="Tahoma" w:cs="Tahoma"/>
          <w:sz w:val="20"/>
        </w:rPr>
        <w:t xml:space="preserve">Członkowie Zarządu wykonują zadania według podziału dokonanego przez </w:t>
      </w:r>
      <w:r>
        <w:rPr>
          <w:rFonts w:ascii="Tahoma" w:hAnsi="Tahoma" w:cs="Tahoma"/>
          <w:sz w:val="20"/>
        </w:rPr>
        <w:t>P</w:t>
      </w:r>
      <w:r w:rsidRPr="00AC7B8A">
        <w:rPr>
          <w:rFonts w:ascii="Tahoma" w:hAnsi="Tahoma" w:cs="Tahoma"/>
          <w:sz w:val="20"/>
        </w:rPr>
        <w:t>rezesa</w:t>
      </w:r>
      <w:r>
        <w:rPr>
          <w:rFonts w:ascii="Tahoma" w:hAnsi="Tahoma" w:cs="Tahoma"/>
          <w:sz w:val="20"/>
        </w:rPr>
        <w:br/>
      </w:r>
      <w:r w:rsidRPr="00AC7B8A">
        <w:rPr>
          <w:rFonts w:ascii="Tahoma" w:hAnsi="Tahoma" w:cs="Tahoma"/>
          <w:sz w:val="20"/>
        </w:rPr>
        <w:t>oraz wynikające ze stosownych przepisów prawnych</w:t>
      </w:r>
      <w:r>
        <w:rPr>
          <w:rFonts w:ascii="Tahoma" w:hAnsi="Tahoma" w:cs="Tahoma"/>
          <w:sz w:val="20"/>
        </w:rPr>
        <w:t>, w szczególności S</w:t>
      </w:r>
      <w:r w:rsidRPr="00AC7B8A">
        <w:rPr>
          <w:rFonts w:ascii="Tahoma" w:hAnsi="Tahoma" w:cs="Tahoma"/>
          <w:sz w:val="20"/>
        </w:rPr>
        <w:t>tatutu, uchwał Walnego Zebrania Członków</w:t>
      </w:r>
      <w:r>
        <w:rPr>
          <w:rFonts w:ascii="Tahoma" w:hAnsi="Tahoma" w:cs="Tahoma"/>
          <w:sz w:val="20"/>
        </w:rPr>
        <w:t xml:space="preserve">, uchwał </w:t>
      </w:r>
      <w:r w:rsidRPr="00AC7B8A">
        <w:rPr>
          <w:rFonts w:ascii="Tahoma" w:hAnsi="Tahoma" w:cs="Tahoma"/>
          <w:sz w:val="20"/>
        </w:rPr>
        <w:t>Zarządu oraz regulaminów.</w:t>
      </w:r>
    </w:p>
    <w:p w:rsidR="009A0380" w:rsidRDefault="009A0380" w:rsidP="000F01FC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4. Za czynności wykonywane w związku z pełnioną funkcją Członkowie Zarządu nie otrzymują wynagrodzenia.  </w:t>
      </w:r>
    </w:p>
    <w:p w:rsidR="00A653AD" w:rsidRDefault="00A653AD" w:rsidP="000F01FC">
      <w:pPr>
        <w:spacing w:line="320" w:lineRule="exact"/>
        <w:jc w:val="both"/>
        <w:rPr>
          <w:rFonts w:ascii="Tahoma" w:hAnsi="Tahoma" w:cs="Tahoma"/>
          <w:sz w:val="20"/>
        </w:rPr>
      </w:pPr>
    </w:p>
    <w:p w:rsidR="00A653AD" w:rsidRPr="00AC7B8A" w:rsidRDefault="00A653AD" w:rsidP="00AC7B8A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</w:t>
      </w:r>
      <w:r w:rsidRPr="00AC7B8A">
        <w:rPr>
          <w:rFonts w:ascii="Tahoma" w:hAnsi="Tahoma" w:cs="Tahoma"/>
          <w:b/>
          <w:sz w:val="20"/>
        </w:rPr>
        <w:t>§ 12</w:t>
      </w:r>
      <w:r>
        <w:rPr>
          <w:rFonts w:ascii="Tahoma" w:hAnsi="Tahoma" w:cs="Tahoma"/>
          <w:b/>
          <w:sz w:val="20"/>
        </w:rPr>
        <w:t xml:space="preserve">.1. </w:t>
      </w:r>
      <w:r w:rsidRPr="00AC7B8A">
        <w:rPr>
          <w:rFonts w:ascii="Tahoma" w:hAnsi="Tahoma" w:cs="Tahoma"/>
          <w:sz w:val="20"/>
        </w:rPr>
        <w:t xml:space="preserve">W </w:t>
      </w:r>
      <w:r>
        <w:rPr>
          <w:rFonts w:ascii="Tahoma" w:hAnsi="Tahoma" w:cs="Tahoma"/>
          <w:sz w:val="20"/>
        </w:rPr>
        <w:t xml:space="preserve">sytuacji zaistnienia w danej sprawie </w:t>
      </w:r>
      <w:r w:rsidRPr="00AC7B8A">
        <w:rPr>
          <w:rFonts w:ascii="Tahoma" w:hAnsi="Tahoma" w:cs="Tahoma"/>
          <w:sz w:val="20"/>
        </w:rPr>
        <w:t xml:space="preserve">konfliktu interesów </w:t>
      </w:r>
      <w:r>
        <w:rPr>
          <w:rFonts w:ascii="Tahoma" w:hAnsi="Tahoma" w:cs="Tahoma"/>
          <w:sz w:val="20"/>
        </w:rPr>
        <w:t xml:space="preserve">pomiędzy </w:t>
      </w:r>
      <w:r w:rsidRPr="00AC7B8A">
        <w:rPr>
          <w:rFonts w:ascii="Tahoma" w:hAnsi="Tahoma" w:cs="Tahoma"/>
          <w:sz w:val="20"/>
        </w:rPr>
        <w:t>Stowarzyszeni</w:t>
      </w:r>
      <w:r>
        <w:rPr>
          <w:rFonts w:ascii="Tahoma" w:hAnsi="Tahoma" w:cs="Tahoma"/>
          <w:sz w:val="20"/>
        </w:rPr>
        <w:t>em</w:t>
      </w:r>
      <w:r>
        <w:rPr>
          <w:rFonts w:ascii="Tahoma" w:hAnsi="Tahoma" w:cs="Tahoma"/>
          <w:sz w:val="20"/>
        </w:rPr>
        <w:br/>
        <w:t xml:space="preserve">a </w:t>
      </w:r>
      <w:r w:rsidRPr="00AC7B8A">
        <w:rPr>
          <w:rFonts w:ascii="Tahoma" w:hAnsi="Tahoma" w:cs="Tahoma"/>
          <w:sz w:val="20"/>
        </w:rPr>
        <w:t>członk</w:t>
      </w:r>
      <w:r>
        <w:rPr>
          <w:rFonts w:ascii="Tahoma" w:hAnsi="Tahoma" w:cs="Tahoma"/>
          <w:sz w:val="20"/>
        </w:rPr>
        <w:t>iem</w:t>
      </w:r>
      <w:r w:rsidRPr="00AC7B8A">
        <w:rPr>
          <w:rFonts w:ascii="Tahoma" w:hAnsi="Tahoma" w:cs="Tahoma"/>
          <w:sz w:val="20"/>
        </w:rPr>
        <w:t xml:space="preserve"> Zarządu, członek ten </w:t>
      </w:r>
      <w:r>
        <w:rPr>
          <w:rFonts w:ascii="Tahoma" w:hAnsi="Tahoma" w:cs="Tahoma"/>
          <w:sz w:val="20"/>
        </w:rPr>
        <w:t xml:space="preserve">winien </w:t>
      </w:r>
      <w:r w:rsidRPr="00AC7B8A">
        <w:rPr>
          <w:rFonts w:ascii="Tahoma" w:hAnsi="Tahoma" w:cs="Tahoma"/>
          <w:sz w:val="20"/>
        </w:rPr>
        <w:t xml:space="preserve">wstrzymać się od udziału w rozstrzygnięciu </w:t>
      </w:r>
      <w:r>
        <w:rPr>
          <w:rFonts w:ascii="Tahoma" w:hAnsi="Tahoma" w:cs="Tahoma"/>
          <w:sz w:val="20"/>
        </w:rPr>
        <w:t xml:space="preserve">tej </w:t>
      </w:r>
      <w:r w:rsidRPr="00AC7B8A">
        <w:rPr>
          <w:rFonts w:ascii="Tahoma" w:hAnsi="Tahoma" w:cs="Tahoma"/>
          <w:sz w:val="20"/>
        </w:rPr>
        <w:t>sprawy</w:t>
      </w:r>
      <w:r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br/>
        <w:t xml:space="preserve">co zaznacza się </w:t>
      </w:r>
      <w:r w:rsidRPr="00AC7B8A">
        <w:rPr>
          <w:rFonts w:ascii="Tahoma" w:hAnsi="Tahoma" w:cs="Tahoma"/>
          <w:sz w:val="20"/>
        </w:rPr>
        <w:t>w protokole</w:t>
      </w:r>
      <w:r>
        <w:rPr>
          <w:rFonts w:ascii="Tahoma" w:hAnsi="Tahoma" w:cs="Tahoma"/>
          <w:sz w:val="20"/>
        </w:rPr>
        <w:t xml:space="preserve"> zebrania Zarządu.</w:t>
      </w:r>
    </w:p>
    <w:p w:rsidR="00A653AD" w:rsidRDefault="00A653AD" w:rsidP="00F75ED0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2. </w:t>
      </w:r>
      <w:r w:rsidRPr="00AC7B8A">
        <w:rPr>
          <w:rFonts w:ascii="Tahoma" w:hAnsi="Tahoma" w:cs="Tahoma"/>
          <w:sz w:val="20"/>
        </w:rPr>
        <w:t xml:space="preserve">W przypadku niezastosowania się członka </w:t>
      </w:r>
      <w:r>
        <w:rPr>
          <w:rFonts w:ascii="Tahoma" w:hAnsi="Tahoma" w:cs="Tahoma"/>
          <w:sz w:val="20"/>
        </w:rPr>
        <w:t xml:space="preserve">Zarządu </w:t>
      </w:r>
      <w:r w:rsidRPr="00AC7B8A">
        <w:rPr>
          <w:rFonts w:ascii="Tahoma" w:hAnsi="Tahoma" w:cs="Tahoma"/>
          <w:sz w:val="20"/>
        </w:rPr>
        <w:t xml:space="preserve">do wymogu określonego w ust. 1, Zarząd jest </w:t>
      </w:r>
      <w:r>
        <w:rPr>
          <w:rFonts w:ascii="Tahoma" w:hAnsi="Tahoma" w:cs="Tahoma"/>
          <w:sz w:val="20"/>
        </w:rPr>
        <w:t>z</w:t>
      </w:r>
      <w:r w:rsidRPr="00AC7B8A">
        <w:rPr>
          <w:rFonts w:ascii="Tahoma" w:hAnsi="Tahoma" w:cs="Tahoma"/>
          <w:sz w:val="20"/>
        </w:rPr>
        <w:t>obowiązany</w:t>
      </w:r>
      <w:r>
        <w:rPr>
          <w:rFonts w:ascii="Tahoma" w:hAnsi="Tahoma" w:cs="Tahoma"/>
          <w:sz w:val="20"/>
        </w:rPr>
        <w:t>,</w:t>
      </w:r>
      <w:r w:rsidRPr="00AC7B8A">
        <w:rPr>
          <w:rFonts w:ascii="Tahoma" w:hAnsi="Tahoma" w:cs="Tahoma"/>
          <w:sz w:val="20"/>
        </w:rPr>
        <w:t xml:space="preserve"> dla dobra Stowarzyszenia</w:t>
      </w:r>
      <w:r>
        <w:rPr>
          <w:rFonts w:ascii="Tahoma" w:hAnsi="Tahoma" w:cs="Tahoma"/>
          <w:sz w:val="20"/>
        </w:rPr>
        <w:t xml:space="preserve">, wyłączyć </w:t>
      </w:r>
      <w:r w:rsidRPr="00AC7B8A">
        <w:rPr>
          <w:rFonts w:ascii="Tahoma" w:hAnsi="Tahoma" w:cs="Tahoma"/>
          <w:sz w:val="20"/>
        </w:rPr>
        <w:t xml:space="preserve">członka </w:t>
      </w:r>
      <w:r>
        <w:rPr>
          <w:rFonts w:ascii="Tahoma" w:hAnsi="Tahoma" w:cs="Tahoma"/>
          <w:sz w:val="20"/>
        </w:rPr>
        <w:t>Zarządu z</w:t>
      </w:r>
      <w:r w:rsidRPr="00AC7B8A">
        <w:rPr>
          <w:rFonts w:ascii="Tahoma" w:hAnsi="Tahoma" w:cs="Tahoma"/>
          <w:sz w:val="20"/>
        </w:rPr>
        <w:t xml:space="preserve"> udziału w posiedzeniu Zarządu</w:t>
      </w:r>
      <w:r>
        <w:rPr>
          <w:rFonts w:ascii="Tahoma" w:hAnsi="Tahoma" w:cs="Tahoma"/>
          <w:sz w:val="20"/>
        </w:rPr>
        <w:br/>
        <w:t>w punkcie porządku zebrania</w:t>
      </w:r>
      <w:r w:rsidRPr="00AC7B8A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w którym rozpatrywana jest przedmiotowa sprawa</w:t>
      </w:r>
      <w:r w:rsidRPr="00AC7B8A">
        <w:rPr>
          <w:rFonts w:ascii="Tahoma" w:hAnsi="Tahoma" w:cs="Tahoma"/>
          <w:sz w:val="20"/>
        </w:rPr>
        <w:t>.</w:t>
      </w:r>
    </w:p>
    <w:p w:rsidR="009A0380" w:rsidRDefault="009A0380" w:rsidP="00F75ED0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3. W umowach między Stowarzyszeniem a członkiem Zarządu oraz w sporach z nim, Stowarzyszenie reprezentuje pełnomocnik powołany uchwałą </w:t>
      </w:r>
      <w:r w:rsidR="004F3088">
        <w:rPr>
          <w:rFonts w:ascii="Tahoma" w:hAnsi="Tahoma" w:cs="Tahoma"/>
          <w:sz w:val="20"/>
        </w:rPr>
        <w:t>Walnego Zebrania Członków Stowarzyszenia.</w:t>
      </w:r>
    </w:p>
    <w:p w:rsidR="00A653AD" w:rsidRDefault="00A653AD" w:rsidP="00F75ED0">
      <w:pPr>
        <w:spacing w:line="320" w:lineRule="exact"/>
        <w:jc w:val="both"/>
        <w:rPr>
          <w:rFonts w:ascii="Tahoma" w:hAnsi="Tahoma" w:cs="Tahoma"/>
          <w:sz w:val="20"/>
        </w:rPr>
      </w:pPr>
    </w:p>
    <w:p w:rsidR="00A653AD" w:rsidRPr="00AC7B8A" w:rsidRDefault="00A653AD" w:rsidP="00AC7B8A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</w:t>
      </w:r>
      <w:r w:rsidRPr="00AC7B8A">
        <w:rPr>
          <w:rFonts w:ascii="Tahoma" w:hAnsi="Tahoma" w:cs="Tahoma"/>
          <w:b/>
          <w:sz w:val="20"/>
        </w:rPr>
        <w:t>§ 13</w:t>
      </w:r>
      <w:r>
        <w:rPr>
          <w:rFonts w:ascii="Tahoma" w:hAnsi="Tahoma" w:cs="Tahoma"/>
          <w:b/>
          <w:sz w:val="20"/>
        </w:rPr>
        <w:t xml:space="preserve">.1. </w:t>
      </w:r>
      <w:r w:rsidRPr="00AC7B8A">
        <w:rPr>
          <w:rFonts w:ascii="Tahoma" w:hAnsi="Tahoma" w:cs="Tahoma"/>
          <w:sz w:val="20"/>
        </w:rPr>
        <w:t>Zarząd nadaje kierunek pracy powołanego Biura, sprawuje nad nim kontrolę, zatrudnia</w:t>
      </w:r>
      <w:r>
        <w:rPr>
          <w:rFonts w:ascii="Tahoma" w:hAnsi="Tahoma" w:cs="Tahoma"/>
          <w:sz w:val="20"/>
        </w:rPr>
        <w:t xml:space="preserve"> </w:t>
      </w:r>
      <w:r w:rsidRPr="00AC7B8A">
        <w:rPr>
          <w:rFonts w:ascii="Tahoma" w:hAnsi="Tahoma" w:cs="Tahoma"/>
          <w:sz w:val="20"/>
        </w:rPr>
        <w:t>i zwalnia jego pracowników.</w:t>
      </w:r>
    </w:p>
    <w:p w:rsidR="00A653AD" w:rsidRPr="00AC7B8A" w:rsidRDefault="00A653AD" w:rsidP="00AC7B8A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2. </w:t>
      </w:r>
      <w:r w:rsidRPr="00AC7B8A">
        <w:rPr>
          <w:rFonts w:ascii="Tahoma" w:hAnsi="Tahoma" w:cs="Tahoma"/>
          <w:sz w:val="20"/>
        </w:rPr>
        <w:t>Zarząd może udzielić pełnomocnictwa ogólnego osobie kierującej Biurem do prowadzenia spraw bieżących Stowarzyszenia.</w:t>
      </w:r>
      <w:r>
        <w:rPr>
          <w:rFonts w:ascii="Tahoma" w:hAnsi="Tahoma" w:cs="Tahoma"/>
          <w:sz w:val="20"/>
        </w:rPr>
        <w:t xml:space="preserve"> Pełnomocnictwa udziela się w formie uchwały Zarządu.</w:t>
      </w:r>
    </w:p>
    <w:p w:rsidR="00A653AD" w:rsidRPr="00AC7B8A" w:rsidRDefault="00A653AD" w:rsidP="00AC7B8A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   3. </w:t>
      </w:r>
      <w:r w:rsidRPr="00AC7B8A">
        <w:rPr>
          <w:rFonts w:ascii="Tahoma" w:hAnsi="Tahoma" w:cs="Tahoma"/>
          <w:sz w:val="20"/>
        </w:rPr>
        <w:t>Zarząd obowiązany jest do stworzenia odpowiednich warunków dla właściwej realizacji zadań Biura.</w:t>
      </w:r>
    </w:p>
    <w:p w:rsidR="00A653AD" w:rsidRPr="00AC7B8A" w:rsidRDefault="00A653AD" w:rsidP="009114A5">
      <w:pPr>
        <w:spacing w:line="320" w:lineRule="exact"/>
        <w:jc w:val="both"/>
        <w:rPr>
          <w:rFonts w:ascii="Tahoma" w:hAnsi="Tahoma" w:cs="Tahoma"/>
          <w:sz w:val="20"/>
        </w:rPr>
      </w:pPr>
    </w:p>
    <w:p w:rsidR="00A653AD" w:rsidRPr="00AC7B8A" w:rsidRDefault="00A653AD" w:rsidP="00F75ED0">
      <w:pPr>
        <w:pStyle w:val="DefinitionTerm"/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</w:t>
      </w:r>
      <w:r w:rsidRPr="00AC7B8A">
        <w:rPr>
          <w:rFonts w:ascii="Tahoma" w:hAnsi="Tahoma" w:cs="Tahoma"/>
          <w:b/>
          <w:sz w:val="20"/>
        </w:rPr>
        <w:t>§ 14</w:t>
      </w:r>
      <w:r>
        <w:rPr>
          <w:rFonts w:ascii="Tahoma" w:hAnsi="Tahoma" w:cs="Tahoma"/>
          <w:b/>
          <w:sz w:val="20"/>
        </w:rPr>
        <w:t xml:space="preserve">. </w:t>
      </w:r>
      <w:r w:rsidRPr="00AC7B8A">
        <w:rPr>
          <w:rFonts w:ascii="Tahoma" w:hAnsi="Tahoma" w:cs="Tahoma"/>
          <w:sz w:val="20"/>
        </w:rPr>
        <w:t>Procedura składania wniosków</w:t>
      </w:r>
      <w:r>
        <w:rPr>
          <w:rFonts w:ascii="Tahoma" w:hAnsi="Tahoma" w:cs="Tahoma"/>
          <w:sz w:val="20"/>
        </w:rPr>
        <w:t xml:space="preserve"> i </w:t>
      </w:r>
      <w:r w:rsidRPr="00AC7B8A">
        <w:rPr>
          <w:rFonts w:ascii="Tahoma" w:hAnsi="Tahoma" w:cs="Tahoma"/>
          <w:sz w:val="20"/>
        </w:rPr>
        <w:t>skarg do Zarządu:</w:t>
      </w:r>
    </w:p>
    <w:p w:rsidR="00A653AD" w:rsidRDefault="00A653AD" w:rsidP="00F75ED0">
      <w:pPr>
        <w:numPr>
          <w:ilvl w:val="1"/>
          <w:numId w:val="21"/>
        </w:numPr>
        <w:spacing w:line="320" w:lineRule="exact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</w:t>
      </w:r>
      <w:r w:rsidRPr="00AC7B8A">
        <w:rPr>
          <w:rFonts w:ascii="Tahoma" w:hAnsi="Tahoma" w:cs="Tahoma"/>
          <w:sz w:val="20"/>
        </w:rPr>
        <w:t>nioski</w:t>
      </w:r>
      <w:r>
        <w:rPr>
          <w:rFonts w:ascii="Tahoma" w:hAnsi="Tahoma" w:cs="Tahoma"/>
          <w:sz w:val="20"/>
        </w:rPr>
        <w:t xml:space="preserve"> </w:t>
      </w:r>
      <w:r w:rsidRPr="00AC7B8A">
        <w:rPr>
          <w:rFonts w:ascii="Tahoma" w:hAnsi="Tahoma" w:cs="Tahoma"/>
          <w:sz w:val="20"/>
        </w:rPr>
        <w:t xml:space="preserve">i skargi </w:t>
      </w:r>
      <w:r>
        <w:rPr>
          <w:rFonts w:ascii="Tahoma" w:hAnsi="Tahoma" w:cs="Tahoma"/>
          <w:sz w:val="20"/>
        </w:rPr>
        <w:t xml:space="preserve">mogą być </w:t>
      </w:r>
      <w:r w:rsidRPr="00AC7B8A">
        <w:rPr>
          <w:rFonts w:ascii="Tahoma" w:hAnsi="Tahoma" w:cs="Tahoma"/>
          <w:sz w:val="20"/>
        </w:rPr>
        <w:t xml:space="preserve">składane są w </w:t>
      </w:r>
      <w:r>
        <w:rPr>
          <w:rFonts w:ascii="Tahoma" w:hAnsi="Tahoma" w:cs="Tahoma"/>
          <w:sz w:val="20"/>
        </w:rPr>
        <w:t>formie pisemnej lub elektronicznej na ręce lub na adres Zarządu,</w:t>
      </w:r>
    </w:p>
    <w:p w:rsidR="00A653AD" w:rsidRDefault="00A653AD" w:rsidP="00F75ED0">
      <w:pPr>
        <w:numPr>
          <w:ilvl w:val="1"/>
          <w:numId w:val="21"/>
        </w:numPr>
        <w:spacing w:line="320" w:lineRule="exact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wnioski i skargi muszą zawierać oznaczenie wnioskodawcy / składającego skargę wraz z adresem zwrotnym oraz zawierać wyraźną zgodę na przetwarzanie danych osobowych wnioskodawcy / składającego skargę dla celów rozpatrzenia wniosku lub skargi,</w:t>
      </w:r>
    </w:p>
    <w:p w:rsidR="00A653AD" w:rsidRPr="00AC7B8A" w:rsidRDefault="00A653AD" w:rsidP="00F75ED0">
      <w:pPr>
        <w:numPr>
          <w:ilvl w:val="1"/>
          <w:numId w:val="21"/>
        </w:numPr>
        <w:spacing w:line="320" w:lineRule="exact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 przypadku braku części lub całości danych określonych w pkt. 2 wniosek lub skargę pozostawia się bez rozpatrzenia, </w:t>
      </w:r>
    </w:p>
    <w:p w:rsidR="00A653AD" w:rsidRDefault="00A653AD" w:rsidP="00F75ED0">
      <w:pPr>
        <w:numPr>
          <w:ilvl w:val="1"/>
          <w:numId w:val="21"/>
        </w:numPr>
        <w:tabs>
          <w:tab w:val="left" w:pos="0"/>
        </w:tabs>
        <w:spacing w:line="320" w:lineRule="exact"/>
        <w:ind w:left="426" w:hanging="426"/>
        <w:jc w:val="both"/>
        <w:rPr>
          <w:rFonts w:ascii="Tahoma" w:hAnsi="Tahoma" w:cs="Tahoma"/>
          <w:sz w:val="20"/>
        </w:rPr>
      </w:pPr>
      <w:r w:rsidRPr="00F75ED0">
        <w:rPr>
          <w:rFonts w:ascii="Tahoma" w:hAnsi="Tahoma" w:cs="Tahoma"/>
          <w:sz w:val="20"/>
        </w:rPr>
        <w:t>Zarząd winien udzie</w:t>
      </w:r>
      <w:r>
        <w:rPr>
          <w:rFonts w:ascii="Tahoma" w:hAnsi="Tahoma" w:cs="Tahoma"/>
          <w:sz w:val="20"/>
        </w:rPr>
        <w:t>li</w:t>
      </w:r>
      <w:r w:rsidRPr="00F75ED0">
        <w:rPr>
          <w:rFonts w:ascii="Tahoma" w:hAnsi="Tahoma" w:cs="Tahoma"/>
          <w:sz w:val="20"/>
        </w:rPr>
        <w:t xml:space="preserve">ć w każdym przypadku odpowiedzi pisemnej w terminie 14 dni od </w:t>
      </w:r>
      <w:r>
        <w:rPr>
          <w:rFonts w:ascii="Tahoma" w:hAnsi="Tahoma" w:cs="Tahoma"/>
          <w:sz w:val="20"/>
        </w:rPr>
        <w:t xml:space="preserve">dnia </w:t>
      </w:r>
      <w:r w:rsidRPr="00F75ED0">
        <w:rPr>
          <w:rFonts w:ascii="Tahoma" w:hAnsi="Tahoma" w:cs="Tahoma"/>
          <w:sz w:val="20"/>
        </w:rPr>
        <w:t>wpły</w:t>
      </w:r>
      <w:r>
        <w:rPr>
          <w:rFonts w:ascii="Tahoma" w:hAnsi="Tahoma" w:cs="Tahoma"/>
          <w:sz w:val="20"/>
        </w:rPr>
        <w:t xml:space="preserve">wu </w:t>
      </w:r>
      <w:r w:rsidRPr="00F75ED0">
        <w:rPr>
          <w:rFonts w:ascii="Tahoma" w:hAnsi="Tahoma" w:cs="Tahoma"/>
          <w:sz w:val="20"/>
        </w:rPr>
        <w:t>wniosku</w:t>
      </w:r>
      <w:r>
        <w:rPr>
          <w:rFonts w:ascii="Tahoma" w:hAnsi="Tahoma" w:cs="Tahoma"/>
          <w:sz w:val="20"/>
        </w:rPr>
        <w:t xml:space="preserve"> lub </w:t>
      </w:r>
      <w:r w:rsidRPr="00F75ED0">
        <w:rPr>
          <w:rFonts w:ascii="Tahoma" w:hAnsi="Tahoma" w:cs="Tahoma"/>
          <w:sz w:val="20"/>
        </w:rPr>
        <w:t>skargi,</w:t>
      </w:r>
      <w:r>
        <w:rPr>
          <w:rFonts w:ascii="Tahoma" w:hAnsi="Tahoma" w:cs="Tahoma"/>
          <w:sz w:val="20"/>
        </w:rPr>
        <w:t xml:space="preserve"> z zastrzeżeniem pkt. 2 i 3,</w:t>
      </w:r>
    </w:p>
    <w:p w:rsidR="00A653AD" w:rsidRPr="00AC7B8A" w:rsidRDefault="00A653AD" w:rsidP="00F75ED0">
      <w:pPr>
        <w:numPr>
          <w:ilvl w:val="1"/>
          <w:numId w:val="21"/>
        </w:numPr>
        <w:tabs>
          <w:tab w:val="left" w:pos="0"/>
        </w:tabs>
        <w:spacing w:line="320" w:lineRule="exact"/>
        <w:ind w:left="426" w:hanging="426"/>
        <w:jc w:val="both"/>
        <w:rPr>
          <w:rFonts w:ascii="Tahoma" w:hAnsi="Tahoma" w:cs="Tahoma"/>
          <w:sz w:val="20"/>
        </w:rPr>
      </w:pPr>
      <w:r w:rsidRPr="00F75ED0">
        <w:rPr>
          <w:rFonts w:ascii="Tahoma" w:hAnsi="Tahoma" w:cs="Tahoma"/>
          <w:sz w:val="20"/>
        </w:rPr>
        <w:t>odwołania od uchwał Zarządu wniesione przez członków Stowarzyszenia, Zarząd przedstawia</w:t>
      </w:r>
      <w:r w:rsidRPr="00F75ED0">
        <w:rPr>
          <w:rFonts w:ascii="Tahoma" w:hAnsi="Tahoma" w:cs="Tahoma"/>
          <w:sz w:val="20"/>
        </w:rPr>
        <w:br/>
        <w:t>do rozpatrzenia przez Walne Zebranie Członków</w:t>
      </w:r>
      <w:r>
        <w:rPr>
          <w:rFonts w:ascii="Tahoma" w:hAnsi="Tahoma" w:cs="Tahoma"/>
          <w:sz w:val="20"/>
        </w:rPr>
        <w:t>, w trybie określonym w Statucie</w:t>
      </w:r>
      <w:r w:rsidRPr="00F75ED0">
        <w:rPr>
          <w:rFonts w:ascii="Tahoma" w:hAnsi="Tahoma" w:cs="Tahoma"/>
          <w:sz w:val="20"/>
        </w:rPr>
        <w:t>.</w:t>
      </w:r>
    </w:p>
    <w:p w:rsidR="00A653AD" w:rsidRPr="00AC7B8A" w:rsidRDefault="00A653AD" w:rsidP="009114A5">
      <w:pPr>
        <w:spacing w:line="320" w:lineRule="exact"/>
        <w:jc w:val="both"/>
        <w:rPr>
          <w:rFonts w:ascii="Tahoma" w:hAnsi="Tahoma" w:cs="Tahoma"/>
          <w:sz w:val="20"/>
        </w:rPr>
      </w:pPr>
    </w:p>
    <w:p w:rsidR="00A653AD" w:rsidRPr="00AC7B8A" w:rsidRDefault="00A653AD" w:rsidP="009114A5">
      <w:pPr>
        <w:spacing w:line="32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</w:t>
      </w:r>
      <w:r w:rsidRPr="00AC7B8A">
        <w:rPr>
          <w:rFonts w:ascii="Tahoma" w:hAnsi="Tahoma" w:cs="Tahoma"/>
          <w:b/>
          <w:sz w:val="20"/>
        </w:rPr>
        <w:t>§ 15</w:t>
      </w:r>
      <w:r>
        <w:rPr>
          <w:rFonts w:ascii="Tahoma" w:hAnsi="Tahoma" w:cs="Tahoma"/>
          <w:b/>
          <w:sz w:val="20"/>
        </w:rPr>
        <w:t xml:space="preserve">. </w:t>
      </w:r>
      <w:r w:rsidRPr="00AC7B8A">
        <w:rPr>
          <w:rFonts w:ascii="Tahoma" w:hAnsi="Tahoma" w:cs="Tahoma"/>
          <w:sz w:val="20"/>
        </w:rPr>
        <w:t xml:space="preserve">W </w:t>
      </w:r>
      <w:r>
        <w:rPr>
          <w:rFonts w:ascii="Tahoma" w:hAnsi="Tahoma" w:cs="Tahoma"/>
          <w:sz w:val="20"/>
        </w:rPr>
        <w:t xml:space="preserve">sprawach </w:t>
      </w:r>
      <w:r w:rsidRPr="00AC7B8A">
        <w:rPr>
          <w:rFonts w:ascii="Tahoma" w:hAnsi="Tahoma" w:cs="Tahoma"/>
          <w:sz w:val="20"/>
        </w:rPr>
        <w:t xml:space="preserve">nieuregulowanych w niniejszym </w:t>
      </w:r>
      <w:r>
        <w:rPr>
          <w:rFonts w:ascii="Tahoma" w:hAnsi="Tahoma" w:cs="Tahoma"/>
          <w:sz w:val="20"/>
        </w:rPr>
        <w:t>R</w:t>
      </w:r>
      <w:r w:rsidRPr="00AC7B8A">
        <w:rPr>
          <w:rFonts w:ascii="Tahoma" w:hAnsi="Tahoma" w:cs="Tahoma"/>
          <w:sz w:val="20"/>
        </w:rPr>
        <w:t>egulaminie decyduje Zarząd</w:t>
      </w:r>
      <w:r>
        <w:rPr>
          <w:rFonts w:ascii="Tahoma" w:hAnsi="Tahoma" w:cs="Tahoma"/>
          <w:sz w:val="20"/>
        </w:rPr>
        <w:t>,</w:t>
      </w:r>
      <w:r w:rsidRPr="00AC7B8A">
        <w:rPr>
          <w:rFonts w:ascii="Tahoma" w:hAnsi="Tahoma" w:cs="Tahoma"/>
          <w:sz w:val="20"/>
        </w:rPr>
        <w:t xml:space="preserve"> kierując się postanowieniami</w:t>
      </w:r>
      <w:r>
        <w:rPr>
          <w:rFonts w:ascii="Tahoma" w:hAnsi="Tahoma" w:cs="Tahoma"/>
          <w:sz w:val="20"/>
        </w:rPr>
        <w:t xml:space="preserve"> S</w:t>
      </w:r>
      <w:r w:rsidRPr="00AC7B8A">
        <w:rPr>
          <w:rFonts w:ascii="Tahoma" w:hAnsi="Tahoma" w:cs="Tahoma"/>
          <w:sz w:val="20"/>
        </w:rPr>
        <w:t>tatutu</w:t>
      </w:r>
      <w:r>
        <w:rPr>
          <w:rFonts w:ascii="Tahoma" w:hAnsi="Tahoma" w:cs="Tahoma"/>
          <w:sz w:val="20"/>
        </w:rPr>
        <w:t>, uchwałami Walnego Zebrania Członków</w:t>
      </w:r>
      <w:r w:rsidRPr="00AC7B8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i obowiązującymi </w:t>
      </w:r>
      <w:r w:rsidRPr="00AC7B8A">
        <w:rPr>
          <w:rFonts w:ascii="Tahoma" w:hAnsi="Tahoma" w:cs="Tahoma"/>
          <w:sz w:val="20"/>
        </w:rPr>
        <w:t>przepisami prawa.</w:t>
      </w:r>
    </w:p>
    <w:sectPr w:rsidR="00A653AD" w:rsidRPr="00AC7B8A" w:rsidSect="00CD492E">
      <w:footerReference w:type="default" r:id="rId8"/>
      <w:footnotePr>
        <w:pos w:val="beneathText"/>
      </w:footnotePr>
      <w:pgSz w:w="11905" w:h="16837"/>
      <w:pgMar w:top="1418" w:right="1418" w:bottom="981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AD" w:rsidRDefault="006E5CAD">
      <w:r>
        <w:separator/>
      </w:r>
    </w:p>
  </w:endnote>
  <w:endnote w:type="continuationSeparator" w:id="0">
    <w:p w:rsidR="006E5CAD" w:rsidRDefault="006E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AD" w:rsidRPr="001204F9" w:rsidRDefault="00550C08">
    <w:pPr>
      <w:pStyle w:val="Stopka"/>
      <w:jc w:val="right"/>
      <w:rPr>
        <w:rFonts w:ascii="Tahoma" w:hAnsi="Tahoma" w:cs="Tahoma"/>
        <w:sz w:val="20"/>
      </w:rPr>
    </w:pPr>
    <w:r w:rsidRPr="001204F9">
      <w:rPr>
        <w:rFonts w:ascii="Tahoma" w:hAnsi="Tahoma" w:cs="Tahoma"/>
        <w:sz w:val="20"/>
      </w:rPr>
      <w:fldChar w:fldCharType="begin"/>
    </w:r>
    <w:r w:rsidR="00A653AD" w:rsidRPr="001204F9">
      <w:rPr>
        <w:rFonts w:ascii="Tahoma" w:hAnsi="Tahoma" w:cs="Tahoma"/>
        <w:sz w:val="20"/>
      </w:rPr>
      <w:instrText xml:space="preserve"> PAGE   \* MERGEFORMAT </w:instrText>
    </w:r>
    <w:r w:rsidRPr="001204F9">
      <w:rPr>
        <w:rFonts w:ascii="Tahoma" w:hAnsi="Tahoma" w:cs="Tahoma"/>
        <w:sz w:val="20"/>
      </w:rPr>
      <w:fldChar w:fldCharType="separate"/>
    </w:r>
    <w:r w:rsidR="00B526D6">
      <w:rPr>
        <w:rFonts w:ascii="Tahoma" w:hAnsi="Tahoma" w:cs="Tahoma"/>
        <w:noProof/>
        <w:sz w:val="20"/>
      </w:rPr>
      <w:t>4</w:t>
    </w:r>
    <w:r w:rsidRPr="001204F9">
      <w:rPr>
        <w:rFonts w:ascii="Tahoma" w:hAnsi="Tahoma" w:cs="Tahoma"/>
        <w:sz w:val="20"/>
      </w:rPr>
      <w:fldChar w:fldCharType="end"/>
    </w:r>
  </w:p>
  <w:p w:rsidR="00A653AD" w:rsidRDefault="00A653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AD" w:rsidRDefault="006E5CAD">
      <w:r>
        <w:separator/>
      </w:r>
    </w:p>
  </w:footnote>
  <w:footnote w:type="continuationSeparator" w:id="0">
    <w:p w:rsidR="006E5CAD" w:rsidRDefault="006E5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multilevel"/>
    <w:tmpl w:val="C228EBE0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ahoma" w:eastAsia="Times New Roman" w:hAnsi="Tahoma" w:cs="Tahoma"/>
      </w:rPr>
    </w:lvl>
    <w:lvl w:ilvl="1">
      <w:start w:val="2"/>
      <w:numFmt w:val="bullet"/>
      <w:suff w:val="nothing"/>
      <w:lvlText w:val="-"/>
      <w:lvlJc w:val="left"/>
      <w:pPr>
        <w:tabs>
          <w:tab w:val="num" w:pos="0"/>
        </w:tabs>
      </w:pPr>
      <w:rPr>
        <w:rFonts w:ascii="StarSymbol" w:hAnsi="StarSymbol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2"/>
      <w:numFmt w:val="bullet"/>
      <w:suff w:val="nothing"/>
      <w:lvlText w:val="-"/>
      <w:lvlJc w:val="left"/>
      <w:pPr>
        <w:tabs>
          <w:tab w:val="num" w:pos="0"/>
        </w:tabs>
      </w:pPr>
      <w:rPr>
        <w:rFonts w:ascii="StarSymbol" w:hAnsi="StarSymbol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040A247E"/>
    <w:multiLevelType w:val="hybridMultilevel"/>
    <w:tmpl w:val="5D260A78"/>
    <w:lvl w:ilvl="0" w:tplc="FF96B7CE">
      <w:start w:val="1"/>
      <w:numFmt w:val="decimal"/>
      <w:lvlText w:val="%1)"/>
      <w:lvlJc w:val="left"/>
      <w:pPr>
        <w:tabs>
          <w:tab w:val="num" w:pos="720"/>
        </w:tabs>
        <w:ind w:left="680" w:hanging="45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0CF19B4"/>
    <w:multiLevelType w:val="hybridMultilevel"/>
    <w:tmpl w:val="79982410"/>
    <w:lvl w:ilvl="0" w:tplc="E53E3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5A33876"/>
    <w:multiLevelType w:val="hybridMultilevel"/>
    <w:tmpl w:val="24BCBD1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704EC5BA">
      <w:start w:val="1"/>
      <w:numFmt w:val="decimal"/>
      <w:lvlText w:val="%2)"/>
      <w:lvlJc w:val="left"/>
      <w:pPr>
        <w:ind w:left="186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2E9F4A90"/>
    <w:multiLevelType w:val="hybridMultilevel"/>
    <w:tmpl w:val="8C38CA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AA274A"/>
    <w:multiLevelType w:val="multilevel"/>
    <w:tmpl w:val="0000000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7">
    <w:nsid w:val="422B2305"/>
    <w:multiLevelType w:val="hybridMultilevel"/>
    <w:tmpl w:val="4A2E3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846C65"/>
    <w:multiLevelType w:val="hybridMultilevel"/>
    <w:tmpl w:val="4ACA90A2"/>
    <w:lvl w:ilvl="0" w:tplc="29E823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3A4E1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1E4707"/>
    <w:multiLevelType w:val="hybridMultilevel"/>
    <w:tmpl w:val="4F061094"/>
    <w:lvl w:ilvl="0" w:tplc="D310B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8A42B5"/>
    <w:multiLevelType w:val="hybridMultilevel"/>
    <w:tmpl w:val="CD8640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9"/>
  </w:num>
  <w:num w:numId="15">
    <w:abstractNumId w:val="13"/>
  </w:num>
  <w:num w:numId="16">
    <w:abstractNumId w:val="16"/>
  </w:num>
  <w:num w:numId="17">
    <w:abstractNumId w:val="15"/>
  </w:num>
  <w:num w:numId="18">
    <w:abstractNumId w:val="20"/>
  </w:num>
  <w:num w:numId="19">
    <w:abstractNumId w:val="17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DC"/>
    <w:rsid w:val="00000587"/>
    <w:rsid w:val="000070D5"/>
    <w:rsid w:val="000254F6"/>
    <w:rsid w:val="00075375"/>
    <w:rsid w:val="00097177"/>
    <w:rsid w:val="000F01FC"/>
    <w:rsid w:val="00111D84"/>
    <w:rsid w:val="001204F9"/>
    <w:rsid w:val="00135318"/>
    <w:rsid w:val="00165CCE"/>
    <w:rsid w:val="002003DA"/>
    <w:rsid w:val="00252B3F"/>
    <w:rsid w:val="00285E7E"/>
    <w:rsid w:val="00287F62"/>
    <w:rsid w:val="00356623"/>
    <w:rsid w:val="003616CA"/>
    <w:rsid w:val="003B3289"/>
    <w:rsid w:val="00413CFD"/>
    <w:rsid w:val="004F3088"/>
    <w:rsid w:val="00522ED6"/>
    <w:rsid w:val="00550C08"/>
    <w:rsid w:val="0056472B"/>
    <w:rsid w:val="005746ED"/>
    <w:rsid w:val="005A6067"/>
    <w:rsid w:val="005E6539"/>
    <w:rsid w:val="00604E1E"/>
    <w:rsid w:val="00637C66"/>
    <w:rsid w:val="006E5CAD"/>
    <w:rsid w:val="007D630B"/>
    <w:rsid w:val="007E54B3"/>
    <w:rsid w:val="007F3BDC"/>
    <w:rsid w:val="00810236"/>
    <w:rsid w:val="008D0AA0"/>
    <w:rsid w:val="009114A5"/>
    <w:rsid w:val="00942143"/>
    <w:rsid w:val="009A0380"/>
    <w:rsid w:val="00A578B5"/>
    <w:rsid w:val="00A653AD"/>
    <w:rsid w:val="00AA1ECB"/>
    <w:rsid w:val="00AC7B8A"/>
    <w:rsid w:val="00AD2CF1"/>
    <w:rsid w:val="00AD761A"/>
    <w:rsid w:val="00B526D6"/>
    <w:rsid w:val="00BE6A27"/>
    <w:rsid w:val="00C172C4"/>
    <w:rsid w:val="00C21EB2"/>
    <w:rsid w:val="00C91FAA"/>
    <w:rsid w:val="00CD492E"/>
    <w:rsid w:val="00D55D70"/>
    <w:rsid w:val="00DB2497"/>
    <w:rsid w:val="00DE358D"/>
    <w:rsid w:val="00DF1473"/>
    <w:rsid w:val="00E146DD"/>
    <w:rsid w:val="00E234A0"/>
    <w:rsid w:val="00E274DC"/>
    <w:rsid w:val="00F1290F"/>
    <w:rsid w:val="00F7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8B5"/>
    <w:pPr>
      <w:suppressAutoHyphens/>
    </w:pPr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78B5"/>
    <w:pPr>
      <w:keepNext/>
      <w:numPr>
        <w:numId w:val="9"/>
      </w:numPr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E35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WW8Num4z1">
    <w:name w:val="WW8Num4z1"/>
    <w:uiPriority w:val="99"/>
    <w:rsid w:val="00A578B5"/>
    <w:rPr>
      <w:rFonts w:ascii="StarSymbol" w:hAnsi="StarSymbol"/>
    </w:rPr>
  </w:style>
  <w:style w:type="character" w:customStyle="1" w:styleId="WW8Num16z0">
    <w:name w:val="WW8Num16z0"/>
    <w:uiPriority w:val="99"/>
    <w:rsid w:val="00A578B5"/>
    <w:rPr>
      <w:rFonts w:ascii="Wingdings" w:hAnsi="Wingdings"/>
    </w:rPr>
  </w:style>
  <w:style w:type="character" w:customStyle="1" w:styleId="WW8Num17z1">
    <w:name w:val="WW8Num17z1"/>
    <w:uiPriority w:val="99"/>
    <w:rsid w:val="00A578B5"/>
    <w:rPr>
      <w:rFonts w:ascii="StarSymbol" w:hAnsi="StarSymbol"/>
    </w:rPr>
  </w:style>
  <w:style w:type="character" w:customStyle="1" w:styleId="Domylnaczcionkaakapitu1">
    <w:name w:val="Domyślna czcionka akapitu1"/>
    <w:uiPriority w:val="99"/>
    <w:rsid w:val="00A578B5"/>
  </w:style>
  <w:style w:type="character" w:customStyle="1" w:styleId="WW-Domylnaczcionkaakapitu">
    <w:name w:val="WW-Domyślna czcionka akapitu"/>
    <w:uiPriority w:val="99"/>
    <w:rsid w:val="00A578B5"/>
  </w:style>
  <w:style w:type="character" w:styleId="Numerstrony">
    <w:name w:val="page number"/>
    <w:basedOn w:val="WW-Domylnaczcionkaakapitu"/>
    <w:uiPriority w:val="99"/>
    <w:semiHidden/>
    <w:rsid w:val="00A578B5"/>
    <w:rPr>
      <w:rFonts w:cs="Times New Roman"/>
    </w:rPr>
  </w:style>
  <w:style w:type="character" w:customStyle="1" w:styleId="Znakinumeracji">
    <w:name w:val="Znaki numeracji"/>
    <w:uiPriority w:val="99"/>
    <w:rsid w:val="00A578B5"/>
  </w:style>
  <w:style w:type="paragraph" w:customStyle="1" w:styleId="Nagwek10">
    <w:name w:val="Nagłówek1"/>
    <w:basedOn w:val="Normalny"/>
    <w:next w:val="Tekstpodstawowy"/>
    <w:uiPriority w:val="99"/>
    <w:rsid w:val="00A578B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A578B5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E358D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semiHidden/>
    <w:rsid w:val="00A578B5"/>
    <w:rPr>
      <w:rFonts w:cs="Tahoma"/>
    </w:rPr>
  </w:style>
  <w:style w:type="paragraph" w:customStyle="1" w:styleId="Podpis1">
    <w:name w:val="Podpis1"/>
    <w:basedOn w:val="Normalny"/>
    <w:uiPriority w:val="99"/>
    <w:rsid w:val="00A578B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uiPriority w:val="99"/>
    <w:rsid w:val="00A578B5"/>
    <w:pPr>
      <w:suppressLineNumbers/>
    </w:pPr>
    <w:rPr>
      <w:rFonts w:cs="Tahoma"/>
    </w:rPr>
  </w:style>
  <w:style w:type="paragraph" w:styleId="Tytu">
    <w:name w:val="Title"/>
    <w:basedOn w:val="Normalny"/>
    <w:next w:val="Tekstpodstawowy"/>
    <w:link w:val="TytuZnak"/>
    <w:uiPriority w:val="99"/>
    <w:qFormat/>
    <w:rsid w:val="00A578B5"/>
    <w:pPr>
      <w:keepNext/>
      <w:spacing w:before="240" w:after="120"/>
    </w:pPr>
    <w:rPr>
      <w:rFonts w:ascii="Albany" w:hAnsi="Albany"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DE358D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A578B5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114A5"/>
    <w:rPr>
      <w:rFonts w:ascii="Arial" w:hAnsi="Arial" w:cs="Tahoma"/>
      <w:i/>
      <w:iCs/>
      <w:sz w:val="28"/>
      <w:szCs w:val="28"/>
      <w:lang w:val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578B5"/>
    <w:pPr>
      <w:ind w:left="144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E358D"/>
    <w:rPr>
      <w:rFonts w:cs="Times New Roman"/>
      <w:sz w:val="20"/>
      <w:szCs w:val="20"/>
    </w:rPr>
  </w:style>
  <w:style w:type="paragraph" w:customStyle="1" w:styleId="DefinitionTerm">
    <w:name w:val="Definition Term"/>
    <w:basedOn w:val="Normalny"/>
    <w:next w:val="Normalny"/>
    <w:uiPriority w:val="99"/>
    <w:rsid w:val="00A578B5"/>
  </w:style>
  <w:style w:type="paragraph" w:styleId="Stopka">
    <w:name w:val="footer"/>
    <w:basedOn w:val="Normalny"/>
    <w:link w:val="StopkaZnak"/>
    <w:uiPriority w:val="99"/>
    <w:rsid w:val="00A578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75ED0"/>
    <w:rPr>
      <w:rFonts w:cs="Times New Roman"/>
      <w:sz w:val="24"/>
    </w:rPr>
  </w:style>
  <w:style w:type="paragraph" w:customStyle="1" w:styleId="Zawartoramki">
    <w:name w:val="Zawartość ramki"/>
    <w:basedOn w:val="Tekstpodstawowy"/>
    <w:uiPriority w:val="99"/>
    <w:rsid w:val="00A578B5"/>
  </w:style>
  <w:style w:type="paragraph" w:customStyle="1" w:styleId="WW-NormalnyWeb">
    <w:name w:val="WW-Normalny (Web)"/>
    <w:basedOn w:val="Normalny"/>
    <w:uiPriority w:val="99"/>
    <w:rsid w:val="00A578B5"/>
    <w:pPr>
      <w:spacing w:before="280" w:after="280"/>
    </w:pPr>
    <w:rPr>
      <w:szCs w:val="24"/>
    </w:rPr>
  </w:style>
  <w:style w:type="paragraph" w:customStyle="1" w:styleId="Tekstpodstawowy21">
    <w:name w:val="Tekst podstawowy 21"/>
    <w:basedOn w:val="Normalny"/>
    <w:uiPriority w:val="99"/>
    <w:rsid w:val="00A578B5"/>
    <w:rPr>
      <w:sz w:val="28"/>
    </w:rPr>
  </w:style>
  <w:style w:type="paragraph" w:customStyle="1" w:styleId="Tekstpodstawowywcity21">
    <w:name w:val="Tekst podstawowy wcięty 21"/>
    <w:basedOn w:val="Normalny"/>
    <w:uiPriority w:val="99"/>
    <w:rsid w:val="00A578B5"/>
    <w:pPr>
      <w:ind w:left="708"/>
    </w:pPr>
    <w:rPr>
      <w:sz w:val="28"/>
    </w:rPr>
  </w:style>
  <w:style w:type="paragraph" w:customStyle="1" w:styleId="Tekstpodstawowywcity31">
    <w:name w:val="Tekst podstawowy wcięty 31"/>
    <w:basedOn w:val="Normalny"/>
    <w:uiPriority w:val="99"/>
    <w:rsid w:val="00A578B5"/>
    <w:pPr>
      <w:ind w:left="360"/>
    </w:pPr>
  </w:style>
  <w:style w:type="paragraph" w:styleId="Nagwek">
    <w:name w:val="header"/>
    <w:basedOn w:val="Normalny"/>
    <w:link w:val="NagwekZnak"/>
    <w:uiPriority w:val="99"/>
    <w:semiHidden/>
    <w:rsid w:val="00A578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E358D"/>
    <w:rPr>
      <w:rFonts w:cs="Times New Roman"/>
      <w:sz w:val="20"/>
      <w:szCs w:val="20"/>
    </w:rPr>
  </w:style>
  <w:style w:type="character" w:styleId="Uwydatnienie">
    <w:name w:val="Emphasis"/>
    <w:basedOn w:val="Domylnaczcionkaakapitu"/>
    <w:uiPriority w:val="99"/>
    <w:qFormat/>
    <w:rsid w:val="009114A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8B5"/>
    <w:pPr>
      <w:suppressAutoHyphens/>
    </w:pPr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78B5"/>
    <w:pPr>
      <w:keepNext/>
      <w:numPr>
        <w:numId w:val="9"/>
      </w:numPr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E35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WW8Num4z1">
    <w:name w:val="WW8Num4z1"/>
    <w:uiPriority w:val="99"/>
    <w:rsid w:val="00A578B5"/>
    <w:rPr>
      <w:rFonts w:ascii="StarSymbol" w:hAnsi="StarSymbol"/>
    </w:rPr>
  </w:style>
  <w:style w:type="character" w:customStyle="1" w:styleId="WW8Num16z0">
    <w:name w:val="WW8Num16z0"/>
    <w:uiPriority w:val="99"/>
    <w:rsid w:val="00A578B5"/>
    <w:rPr>
      <w:rFonts w:ascii="Wingdings" w:hAnsi="Wingdings"/>
    </w:rPr>
  </w:style>
  <w:style w:type="character" w:customStyle="1" w:styleId="WW8Num17z1">
    <w:name w:val="WW8Num17z1"/>
    <w:uiPriority w:val="99"/>
    <w:rsid w:val="00A578B5"/>
    <w:rPr>
      <w:rFonts w:ascii="StarSymbol" w:hAnsi="StarSymbol"/>
    </w:rPr>
  </w:style>
  <w:style w:type="character" w:customStyle="1" w:styleId="Domylnaczcionkaakapitu1">
    <w:name w:val="Domyślna czcionka akapitu1"/>
    <w:uiPriority w:val="99"/>
    <w:rsid w:val="00A578B5"/>
  </w:style>
  <w:style w:type="character" w:customStyle="1" w:styleId="WW-Domylnaczcionkaakapitu">
    <w:name w:val="WW-Domyślna czcionka akapitu"/>
    <w:uiPriority w:val="99"/>
    <w:rsid w:val="00A578B5"/>
  </w:style>
  <w:style w:type="character" w:styleId="Numerstrony">
    <w:name w:val="page number"/>
    <w:basedOn w:val="WW-Domylnaczcionkaakapitu"/>
    <w:uiPriority w:val="99"/>
    <w:semiHidden/>
    <w:rsid w:val="00A578B5"/>
    <w:rPr>
      <w:rFonts w:cs="Times New Roman"/>
    </w:rPr>
  </w:style>
  <w:style w:type="character" w:customStyle="1" w:styleId="Znakinumeracji">
    <w:name w:val="Znaki numeracji"/>
    <w:uiPriority w:val="99"/>
    <w:rsid w:val="00A578B5"/>
  </w:style>
  <w:style w:type="paragraph" w:customStyle="1" w:styleId="Nagwek10">
    <w:name w:val="Nagłówek1"/>
    <w:basedOn w:val="Normalny"/>
    <w:next w:val="Tekstpodstawowy"/>
    <w:uiPriority w:val="99"/>
    <w:rsid w:val="00A578B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A578B5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E358D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semiHidden/>
    <w:rsid w:val="00A578B5"/>
    <w:rPr>
      <w:rFonts w:cs="Tahoma"/>
    </w:rPr>
  </w:style>
  <w:style w:type="paragraph" w:customStyle="1" w:styleId="Podpis1">
    <w:name w:val="Podpis1"/>
    <w:basedOn w:val="Normalny"/>
    <w:uiPriority w:val="99"/>
    <w:rsid w:val="00A578B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uiPriority w:val="99"/>
    <w:rsid w:val="00A578B5"/>
    <w:pPr>
      <w:suppressLineNumbers/>
    </w:pPr>
    <w:rPr>
      <w:rFonts w:cs="Tahoma"/>
    </w:rPr>
  </w:style>
  <w:style w:type="paragraph" w:styleId="Tytu">
    <w:name w:val="Title"/>
    <w:basedOn w:val="Normalny"/>
    <w:next w:val="Tekstpodstawowy"/>
    <w:link w:val="TytuZnak"/>
    <w:uiPriority w:val="99"/>
    <w:qFormat/>
    <w:rsid w:val="00A578B5"/>
    <w:pPr>
      <w:keepNext/>
      <w:spacing w:before="240" w:after="120"/>
    </w:pPr>
    <w:rPr>
      <w:rFonts w:ascii="Albany" w:hAnsi="Albany"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DE358D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A578B5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114A5"/>
    <w:rPr>
      <w:rFonts w:ascii="Arial" w:hAnsi="Arial" w:cs="Tahoma"/>
      <w:i/>
      <w:iCs/>
      <w:sz w:val="28"/>
      <w:szCs w:val="28"/>
      <w:lang w:val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578B5"/>
    <w:pPr>
      <w:ind w:left="144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E358D"/>
    <w:rPr>
      <w:rFonts w:cs="Times New Roman"/>
      <w:sz w:val="20"/>
      <w:szCs w:val="20"/>
    </w:rPr>
  </w:style>
  <w:style w:type="paragraph" w:customStyle="1" w:styleId="DefinitionTerm">
    <w:name w:val="Definition Term"/>
    <w:basedOn w:val="Normalny"/>
    <w:next w:val="Normalny"/>
    <w:uiPriority w:val="99"/>
    <w:rsid w:val="00A578B5"/>
  </w:style>
  <w:style w:type="paragraph" w:styleId="Stopka">
    <w:name w:val="footer"/>
    <w:basedOn w:val="Normalny"/>
    <w:link w:val="StopkaZnak"/>
    <w:uiPriority w:val="99"/>
    <w:rsid w:val="00A578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75ED0"/>
    <w:rPr>
      <w:rFonts w:cs="Times New Roman"/>
      <w:sz w:val="24"/>
    </w:rPr>
  </w:style>
  <w:style w:type="paragraph" w:customStyle="1" w:styleId="Zawartoramki">
    <w:name w:val="Zawartość ramki"/>
    <w:basedOn w:val="Tekstpodstawowy"/>
    <w:uiPriority w:val="99"/>
    <w:rsid w:val="00A578B5"/>
  </w:style>
  <w:style w:type="paragraph" w:customStyle="1" w:styleId="WW-NormalnyWeb">
    <w:name w:val="WW-Normalny (Web)"/>
    <w:basedOn w:val="Normalny"/>
    <w:uiPriority w:val="99"/>
    <w:rsid w:val="00A578B5"/>
    <w:pPr>
      <w:spacing w:before="280" w:after="280"/>
    </w:pPr>
    <w:rPr>
      <w:szCs w:val="24"/>
    </w:rPr>
  </w:style>
  <w:style w:type="paragraph" w:customStyle="1" w:styleId="Tekstpodstawowy21">
    <w:name w:val="Tekst podstawowy 21"/>
    <w:basedOn w:val="Normalny"/>
    <w:uiPriority w:val="99"/>
    <w:rsid w:val="00A578B5"/>
    <w:rPr>
      <w:sz w:val="28"/>
    </w:rPr>
  </w:style>
  <w:style w:type="paragraph" w:customStyle="1" w:styleId="Tekstpodstawowywcity21">
    <w:name w:val="Tekst podstawowy wcięty 21"/>
    <w:basedOn w:val="Normalny"/>
    <w:uiPriority w:val="99"/>
    <w:rsid w:val="00A578B5"/>
    <w:pPr>
      <w:ind w:left="708"/>
    </w:pPr>
    <w:rPr>
      <w:sz w:val="28"/>
    </w:rPr>
  </w:style>
  <w:style w:type="paragraph" w:customStyle="1" w:styleId="Tekstpodstawowywcity31">
    <w:name w:val="Tekst podstawowy wcięty 31"/>
    <w:basedOn w:val="Normalny"/>
    <w:uiPriority w:val="99"/>
    <w:rsid w:val="00A578B5"/>
    <w:pPr>
      <w:ind w:left="360"/>
    </w:pPr>
  </w:style>
  <w:style w:type="paragraph" w:styleId="Nagwek">
    <w:name w:val="header"/>
    <w:basedOn w:val="Normalny"/>
    <w:link w:val="NagwekZnak"/>
    <w:uiPriority w:val="99"/>
    <w:semiHidden/>
    <w:rsid w:val="00A578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E358D"/>
    <w:rPr>
      <w:rFonts w:cs="Times New Roman"/>
      <w:sz w:val="20"/>
      <w:szCs w:val="20"/>
    </w:rPr>
  </w:style>
  <w:style w:type="character" w:styleId="Uwydatnienie">
    <w:name w:val="Emphasis"/>
    <w:basedOn w:val="Domylnaczcionkaakapitu"/>
    <w:uiPriority w:val="99"/>
    <w:qFormat/>
    <w:rsid w:val="009114A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ZARZĄDU STOWARZYSZENIA KLON/JAWOR</vt:lpstr>
    </vt:vector>
  </TitlesOfParts>
  <Company>Microsoft</Company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ZARZĄDU STOWARZYSZENIA KLON/JAWOR</dc:title>
  <dc:creator>RENATA_15</dc:creator>
  <cp:lastModifiedBy>Hanna Tazbir</cp:lastModifiedBy>
  <cp:revision>4</cp:revision>
  <cp:lastPrinted>2113-01-01T00:02:00Z</cp:lastPrinted>
  <dcterms:created xsi:type="dcterms:W3CDTF">2017-04-24T08:38:00Z</dcterms:created>
  <dcterms:modified xsi:type="dcterms:W3CDTF">2017-04-24T08:39:00Z</dcterms:modified>
</cp:coreProperties>
</file>