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Pr="00462EC1" w:rsidRDefault="00243041" w:rsidP="00337BFB">
      <w:pPr>
        <w:rPr>
          <w:rFonts w:ascii="Century Gothic" w:hAnsi="Century Gothic"/>
          <w:b/>
        </w:rPr>
      </w:pPr>
      <w:bookmarkStart w:id="0" w:name="_GoBack"/>
      <w:bookmarkEnd w:id="0"/>
      <w:r w:rsidRPr="00462EC1">
        <w:rPr>
          <w:rFonts w:ascii="Century Gothic" w:hAnsi="Century Gothic"/>
          <w:b/>
          <w:i/>
        </w:rPr>
        <w:t xml:space="preserve">Załącznik nr </w:t>
      </w:r>
      <w:r w:rsidR="00337BFB" w:rsidRPr="00462EC1">
        <w:rPr>
          <w:rFonts w:ascii="Century Gothic" w:hAnsi="Century Gothic"/>
          <w:b/>
          <w:i/>
        </w:rPr>
        <w:t xml:space="preserve">4 </w:t>
      </w:r>
      <w:r w:rsidR="00462EC1" w:rsidRPr="00462EC1">
        <w:rPr>
          <w:rFonts w:ascii="Century Gothic" w:hAnsi="Century Gothic"/>
          <w:b/>
        </w:rPr>
        <w:t>do ogłoszenia nr 4</w:t>
      </w:r>
      <w:r w:rsidR="000A4E3F" w:rsidRPr="00462EC1">
        <w:rPr>
          <w:rFonts w:ascii="Century Gothic" w:hAnsi="Century Gothic"/>
          <w:b/>
        </w:rPr>
        <w:t>D</w:t>
      </w:r>
      <w:r w:rsidR="00462EC1" w:rsidRPr="00462EC1">
        <w:rPr>
          <w:rFonts w:ascii="Century Gothic" w:hAnsi="Century Gothic"/>
          <w:b/>
        </w:rPr>
        <w:t>/2022</w:t>
      </w:r>
    </w:p>
    <w:p w:rsidR="000A2AC8" w:rsidRDefault="000A2AC8" w:rsidP="00337BFB">
      <w:pPr>
        <w:rPr>
          <w:b/>
        </w:rPr>
      </w:pP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Obowiązujące w ramach naboru warunki udzielenia wsparcia</w:t>
      </w: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 xml:space="preserve">I.1 </w:t>
      </w:r>
      <w:r w:rsidR="00BB4608" w:rsidRPr="00462EC1">
        <w:rPr>
          <w:rFonts w:ascii="Century Gothic" w:hAnsi="Century Gothic"/>
          <w:sz w:val="22"/>
          <w:szCs w:val="22"/>
        </w:rPr>
        <w:t xml:space="preserve">Wniosek o dofinansowanie operacji złożony został we właściwym terminie i miejscu, </w:t>
      </w:r>
      <w:r w:rsidR="00462EC1">
        <w:rPr>
          <w:rFonts w:ascii="Century Gothic" w:hAnsi="Century Gothic"/>
          <w:sz w:val="22"/>
          <w:szCs w:val="22"/>
        </w:rPr>
        <w:br/>
      </w:r>
      <w:r w:rsidR="00BB4608" w:rsidRPr="00462EC1">
        <w:rPr>
          <w:rFonts w:ascii="Century Gothic" w:hAnsi="Century Gothic"/>
          <w:sz w:val="22"/>
          <w:szCs w:val="22"/>
        </w:rPr>
        <w:t>w odpowiedzi na właściwy konkurs.</w:t>
      </w:r>
    </w:p>
    <w:p w:rsidR="0056533B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 xml:space="preserve">I.2 </w:t>
      </w:r>
      <w:r w:rsidR="00BB4608" w:rsidRPr="00462EC1">
        <w:rPr>
          <w:rFonts w:ascii="Century Gothic" w:hAnsi="Century Gothic"/>
          <w:sz w:val="22"/>
          <w:szCs w:val="22"/>
        </w:rPr>
        <w:t xml:space="preserve">Zakres operacji jest zgodny z zakresem tematycznym, który został wskazany </w:t>
      </w:r>
      <w:r w:rsidR="00462EC1" w:rsidRPr="00462EC1">
        <w:rPr>
          <w:rFonts w:ascii="Century Gothic" w:hAnsi="Century Gothic"/>
          <w:sz w:val="22"/>
          <w:szCs w:val="22"/>
        </w:rPr>
        <w:br/>
      </w:r>
      <w:r w:rsidR="00BB4608" w:rsidRPr="00462EC1">
        <w:rPr>
          <w:rFonts w:ascii="Century Gothic" w:hAnsi="Century Gothic"/>
          <w:sz w:val="22"/>
          <w:szCs w:val="22"/>
        </w:rPr>
        <w:t>w ogłoszeniu o naborze.</w:t>
      </w: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II. 1. Operacja jest zgodna z Lokalną Strategią Rozwoju.</w:t>
      </w: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II. 2.  Operacja jest zgodna z PROW 2014-2020</w:t>
      </w:r>
    </w:p>
    <w:p w:rsidR="000A2AC8" w:rsidRPr="00462EC1" w:rsidRDefault="000A2AC8" w:rsidP="00462EC1">
      <w:pPr>
        <w:numPr>
          <w:ilvl w:val="0"/>
          <w:numId w:val="25"/>
        </w:num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operacja zakłada realizację celów głównych i szczegółowych LSR, przez osiąganie zaplanowanych w LSR wskaźników.</w:t>
      </w:r>
    </w:p>
    <w:p w:rsidR="00367B83" w:rsidRPr="00462EC1" w:rsidRDefault="00BB4608" w:rsidP="00462EC1">
      <w:pPr>
        <w:numPr>
          <w:ilvl w:val="0"/>
          <w:numId w:val="25"/>
        </w:num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operacja jest zgodna z programem, w ramach którego jest planowana realizacja tej operacji, w tym:</w:t>
      </w: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- z formą wsparcia wskazaną w ogłoszeniu o naborze wniosków</w:t>
      </w:r>
    </w:p>
    <w:p w:rsidR="000A2AC8" w:rsidRPr="00462EC1" w:rsidRDefault="000A2AC8" w:rsidP="00462EC1">
      <w:pPr>
        <w:jc w:val="both"/>
        <w:rPr>
          <w:rFonts w:ascii="Century Gothic" w:hAnsi="Century Gothic"/>
          <w:sz w:val="22"/>
          <w:szCs w:val="22"/>
        </w:rPr>
      </w:pPr>
      <w:r w:rsidRPr="00462EC1">
        <w:rPr>
          <w:rFonts w:ascii="Century Gothic" w:hAnsi="Century Gothic"/>
          <w:sz w:val="22"/>
          <w:szCs w:val="22"/>
        </w:rPr>
        <w:t>- z warunkami udzielenia wsparcia obowiązującymi w ramach naboru.</w:t>
      </w:r>
    </w:p>
    <w:p w:rsidR="000A2AC8" w:rsidRPr="00462EC1" w:rsidRDefault="000A2AC8" w:rsidP="000A2AC8">
      <w:pPr>
        <w:rPr>
          <w:b/>
          <w:i/>
          <w:sz w:val="22"/>
          <w:szCs w:val="22"/>
        </w:rPr>
      </w:pPr>
    </w:p>
    <w:p w:rsidR="00243041" w:rsidRPr="00462EC1" w:rsidRDefault="00243041" w:rsidP="00243041">
      <w:pPr>
        <w:jc w:val="center"/>
        <w:rPr>
          <w:rFonts w:ascii="Century Gothic" w:hAnsi="Century Gothic"/>
          <w:b/>
          <w:sz w:val="22"/>
          <w:szCs w:val="22"/>
        </w:rPr>
      </w:pPr>
      <w:r w:rsidRPr="00462EC1">
        <w:rPr>
          <w:rFonts w:ascii="Century Gothic" w:hAnsi="Century Gothic"/>
          <w:b/>
          <w:sz w:val="22"/>
          <w:szCs w:val="22"/>
        </w:rPr>
        <w:t xml:space="preserve">Cele ogólne i szczegółowe LSR, przedsięwzięcia wraz ze wskazaniem planowanych </w:t>
      </w:r>
      <w:r w:rsidRPr="00462EC1">
        <w:rPr>
          <w:rFonts w:ascii="Century Gothic" w:hAnsi="Century Gothic"/>
          <w:b/>
          <w:sz w:val="22"/>
          <w:szCs w:val="22"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326"/>
        <w:gridCol w:w="708"/>
        <w:gridCol w:w="1276"/>
        <w:gridCol w:w="1559"/>
        <w:gridCol w:w="2268"/>
        <w:gridCol w:w="1701"/>
      </w:tblGrid>
      <w:tr w:rsidR="00E0580E" w:rsidRPr="00E0580E" w:rsidTr="00462EC1">
        <w:trPr>
          <w:trHeight w:val="8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462EC1">
        <w:trPr>
          <w:trHeight w:val="66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462EC1">
        <w:trPr>
          <w:trHeight w:val="28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462EC1">
        <w:trPr>
          <w:trHeight w:val="75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462EC1">
        <w:trPr>
          <w:trHeight w:val="23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462EC1">
        <w:trPr>
          <w:trHeight w:val="59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7A5C69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87615E" w:rsidRDefault="0087615E">
            <w:pPr>
              <w:rPr>
                <w:rFonts w:ascii="Century Gothic" w:hAnsi="Century Gothic"/>
              </w:rPr>
            </w:pP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Zachowanie  lokalnego dziedzictwa kulturowego, </w:t>
            </w:r>
            <w:r w:rsidR="000F60B7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historycznego, </w:t>
            </w: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>przyrodniczego i turystycznego</w:t>
            </w:r>
          </w:p>
        </w:tc>
      </w:tr>
      <w:tr w:rsidR="00E0580E" w:rsidRPr="00E0580E" w:rsidTr="00462EC1">
        <w:trPr>
          <w:trHeight w:val="21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462EC1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87615E" w:rsidRPr="00D34B96" w:rsidTr="00462EC1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615E" w:rsidRDefault="003A731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615E" w:rsidRPr="00566F4C" w:rsidRDefault="000435B9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F57DCD">
              <w:rPr>
                <w:i/>
              </w:rPr>
              <w:t>Liczba zrealizowanych operacji obejmujących wyposażenie mające na celu szerzenie lokalnej kultury i dziedzictwa lokalnego</w:t>
            </w:r>
            <w:r>
              <w:rPr>
                <w:i/>
              </w:rPr>
              <w:t xml:space="preserve"> –13</w:t>
            </w:r>
            <w:r w:rsidRPr="00F57DCD">
              <w:rPr>
                <w:i/>
              </w:rPr>
              <w:t xml:space="preserve">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0A4E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79273E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462EC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462EC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</w:tbl>
    <w:p w:rsidR="00243041" w:rsidRPr="00E0580E" w:rsidRDefault="00243041" w:rsidP="00462EC1">
      <w:pPr>
        <w:tabs>
          <w:tab w:val="left" w:pos="5184"/>
        </w:tabs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BE" w:rsidRDefault="008454BE" w:rsidP="0027022E">
      <w:r>
        <w:separator/>
      </w:r>
    </w:p>
  </w:endnote>
  <w:endnote w:type="continuationSeparator" w:id="0">
    <w:p w:rsidR="008454BE" w:rsidRDefault="008454BE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BE" w:rsidRDefault="008454BE" w:rsidP="0027022E">
      <w:r>
        <w:separator/>
      </w:r>
    </w:p>
  </w:footnote>
  <w:footnote w:type="continuationSeparator" w:id="0">
    <w:p w:rsidR="008454BE" w:rsidRDefault="008454BE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35B9"/>
    <w:rsid w:val="0004426A"/>
    <w:rsid w:val="000838AC"/>
    <w:rsid w:val="000A2AC8"/>
    <w:rsid w:val="000A4E3F"/>
    <w:rsid w:val="000A60F4"/>
    <w:rsid w:val="000D4F2A"/>
    <w:rsid w:val="000F60B7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4166"/>
    <w:rsid w:val="003A731A"/>
    <w:rsid w:val="003F6BD2"/>
    <w:rsid w:val="00462EC1"/>
    <w:rsid w:val="004C1734"/>
    <w:rsid w:val="004C50FA"/>
    <w:rsid w:val="004C5C64"/>
    <w:rsid w:val="004E449C"/>
    <w:rsid w:val="00536CD0"/>
    <w:rsid w:val="00566F4C"/>
    <w:rsid w:val="00571088"/>
    <w:rsid w:val="006115B0"/>
    <w:rsid w:val="006A7055"/>
    <w:rsid w:val="006E47CE"/>
    <w:rsid w:val="006E5745"/>
    <w:rsid w:val="006E5BB8"/>
    <w:rsid w:val="00701EDC"/>
    <w:rsid w:val="007130D6"/>
    <w:rsid w:val="007343A0"/>
    <w:rsid w:val="0079273E"/>
    <w:rsid w:val="007A5C69"/>
    <w:rsid w:val="007C0658"/>
    <w:rsid w:val="007C3CDD"/>
    <w:rsid w:val="007C62C6"/>
    <w:rsid w:val="007D049B"/>
    <w:rsid w:val="00825327"/>
    <w:rsid w:val="0084015A"/>
    <w:rsid w:val="0084120D"/>
    <w:rsid w:val="008454BE"/>
    <w:rsid w:val="0087615E"/>
    <w:rsid w:val="00887D59"/>
    <w:rsid w:val="00895D20"/>
    <w:rsid w:val="008A222D"/>
    <w:rsid w:val="008A5A8B"/>
    <w:rsid w:val="008F5616"/>
    <w:rsid w:val="00912321"/>
    <w:rsid w:val="0091253B"/>
    <w:rsid w:val="009239D8"/>
    <w:rsid w:val="0092680D"/>
    <w:rsid w:val="0095796B"/>
    <w:rsid w:val="00996153"/>
    <w:rsid w:val="0099743B"/>
    <w:rsid w:val="009D3DCF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969"/>
    <w:rsid w:val="00C12E7D"/>
    <w:rsid w:val="00C14DF0"/>
    <w:rsid w:val="00C547A2"/>
    <w:rsid w:val="00C732C6"/>
    <w:rsid w:val="00CB1E2E"/>
    <w:rsid w:val="00CD059C"/>
    <w:rsid w:val="00CF0F68"/>
    <w:rsid w:val="00D05357"/>
    <w:rsid w:val="00D11CEA"/>
    <w:rsid w:val="00D31145"/>
    <w:rsid w:val="00D34B96"/>
    <w:rsid w:val="00D433CC"/>
    <w:rsid w:val="00D566B0"/>
    <w:rsid w:val="00D93923"/>
    <w:rsid w:val="00DC4201"/>
    <w:rsid w:val="00DC5120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3B7E"/>
    <w:rsid w:val="00F34147"/>
    <w:rsid w:val="00F50F73"/>
    <w:rsid w:val="00F626A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B0D9-EF06-4521-AF70-4FB182C5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2017-07-04T11:00:00Z</cp:lastPrinted>
  <dcterms:created xsi:type="dcterms:W3CDTF">2022-10-26T06:48:00Z</dcterms:created>
  <dcterms:modified xsi:type="dcterms:W3CDTF">2022-10-26T06:48:00Z</dcterms:modified>
</cp:coreProperties>
</file>